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A00E" w14:textId="77777777" w:rsidR="0030045E" w:rsidRDefault="0030045E" w:rsidP="0017716F">
      <w:pPr>
        <w:spacing w:line="240" w:lineRule="auto"/>
        <w:rPr>
          <w:rFonts w:ascii="Arial" w:hAnsi="Arial" w:cs="Arial"/>
          <w:sz w:val="24"/>
          <w:szCs w:val="24"/>
        </w:rPr>
      </w:pPr>
    </w:p>
    <w:p w14:paraId="086BC127" w14:textId="447C0BF4" w:rsidR="00AD29EA" w:rsidRDefault="00FF6EA1" w:rsidP="0017716F">
      <w:pPr>
        <w:spacing w:line="240" w:lineRule="auto"/>
        <w:rPr>
          <w:rFonts w:ascii="Arial" w:hAnsi="Arial" w:cs="Arial"/>
          <w:sz w:val="24"/>
          <w:szCs w:val="24"/>
        </w:rPr>
      </w:pPr>
      <w:r w:rsidRPr="00FF6EA1">
        <w:rPr>
          <w:rFonts w:ascii="Arial" w:hAnsi="Arial" w:cs="Arial"/>
          <w:color w:val="FF0000"/>
          <w:sz w:val="24"/>
          <w:szCs w:val="24"/>
          <w:u w:val="single"/>
        </w:rPr>
        <w:t>Referat af</w:t>
      </w:r>
      <w:r>
        <w:rPr>
          <w:rFonts w:ascii="Arial" w:hAnsi="Arial" w:cs="Arial"/>
          <w:color w:val="FF0000"/>
          <w:sz w:val="24"/>
          <w:szCs w:val="24"/>
        </w:rPr>
        <w:t xml:space="preserve"> </w:t>
      </w:r>
      <w:r w:rsidR="008A0994" w:rsidRPr="008A0994">
        <w:rPr>
          <w:rFonts w:ascii="Arial" w:hAnsi="Arial" w:cs="Arial"/>
          <w:sz w:val="24"/>
          <w:szCs w:val="24"/>
        </w:rPr>
        <w:t>bestyrelsesmøde den</w:t>
      </w:r>
      <w:r w:rsidR="00E11318">
        <w:rPr>
          <w:rFonts w:ascii="Arial" w:hAnsi="Arial" w:cs="Arial"/>
          <w:sz w:val="24"/>
          <w:szCs w:val="24"/>
        </w:rPr>
        <w:t xml:space="preserve"> </w:t>
      </w:r>
      <w:r w:rsidR="00DE0242">
        <w:rPr>
          <w:rFonts w:ascii="Arial" w:hAnsi="Arial" w:cs="Arial"/>
          <w:sz w:val="24"/>
          <w:szCs w:val="24"/>
        </w:rPr>
        <w:t>30. marts 2023</w:t>
      </w:r>
      <w:r w:rsidR="008A0994" w:rsidRPr="008A0994">
        <w:rPr>
          <w:rFonts w:ascii="Arial" w:hAnsi="Arial" w:cs="Arial"/>
          <w:sz w:val="24"/>
          <w:szCs w:val="24"/>
        </w:rPr>
        <w:t xml:space="preserve"> </w:t>
      </w:r>
      <w:r w:rsidR="00D815F8">
        <w:rPr>
          <w:rFonts w:ascii="Arial" w:hAnsi="Arial" w:cs="Arial"/>
          <w:sz w:val="24"/>
          <w:szCs w:val="24"/>
        </w:rPr>
        <w:t>8:15</w:t>
      </w:r>
      <w:r w:rsidR="00934DEA">
        <w:rPr>
          <w:rFonts w:ascii="Arial" w:hAnsi="Arial" w:cs="Arial"/>
          <w:sz w:val="24"/>
          <w:szCs w:val="24"/>
        </w:rPr>
        <w:t xml:space="preserve"> </w:t>
      </w:r>
      <w:r w:rsidR="008B35EF">
        <w:rPr>
          <w:rFonts w:ascii="Arial" w:hAnsi="Arial" w:cs="Arial"/>
          <w:sz w:val="24"/>
          <w:szCs w:val="24"/>
        </w:rPr>
        <w:t>–</w:t>
      </w:r>
      <w:r w:rsidR="00934DEA">
        <w:rPr>
          <w:rFonts w:ascii="Arial" w:hAnsi="Arial" w:cs="Arial"/>
          <w:sz w:val="24"/>
          <w:szCs w:val="24"/>
        </w:rPr>
        <w:t xml:space="preserve"> </w:t>
      </w:r>
      <w:r w:rsidR="0016350E">
        <w:rPr>
          <w:rFonts w:ascii="Arial" w:hAnsi="Arial" w:cs="Arial"/>
          <w:sz w:val="24"/>
          <w:szCs w:val="24"/>
        </w:rPr>
        <w:t>10:00</w:t>
      </w:r>
      <w:r w:rsidR="009C5959">
        <w:rPr>
          <w:rFonts w:ascii="Arial" w:hAnsi="Arial" w:cs="Arial"/>
          <w:sz w:val="24"/>
          <w:szCs w:val="24"/>
        </w:rPr>
        <w:t xml:space="preserve">. </w:t>
      </w:r>
    </w:p>
    <w:p w14:paraId="137B1A3E" w14:textId="25440696" w:rsidR="009C5959" w:rsidRDefault="009C5959" w:rsidP="0017716F">
      <w:pPr>
        <w:spacing w:line="240" w:lineRule="auto"/>
        <w:rPr>
          <w:rFonts w:ascii="Arial" w:hAnsi="Arial" w:cs="Arial"/>
          <w:sz w:val="24"/>
          <w:szCs w:val="24"/>
        </w:rPr>
      </w:pPr>
      <w:r>
        <w:rPr>
          <w:rFonts w:ascii="Arial" w:hAnsi="Arial" w:cs="Arial"/>
          <w:sz w:val="24"/>
          <w:szCs w:val="24"/>
        </w:rPr>
        <w:t>Velkommen til Fabio Messina, udpeget af Dansk Erhverv.</w:t>
      </w:r>
    </w:p>
    <w:p w14:paraId="2CD17E9D" w14:textId="77E412F4" w:rsidR="00D81D46" w:rsidRPr="008A0994" w:rsidRDefault="008B35EF" w:rsidP="0017716F">
      <w:pPr>
        <w:spacing w:line="240" w:lineRule="auto"/>
        <w:rPr>
          <w:rFonts w:ascii="Arial" w:hAnsi="Arial" w:cs="Arial"/>
          <w:sz w:val="24"/>
          <w:szCs w:val="24"/>
        </w:rPr>
      </w:pPr>
      <w:r>
        <w:rPr>
          <w:rFonts w:ascii="Arial" w:hAnsi="Arial" w:cs="Arial"/>
          <w:sz w:val="24"/>
          <w:szCs w:val="24"/>
        </w:rPr>
        <w:t>Fabriksvej 20, 3000 Helsingør</w:t>
      </w:r>
    </w:p>
    <w:p w14:paraId="5F2738FB" w14:textId="332F3D60" w:rsidR="00E10B96" w:rsidRPr="003B122B" w:rsidRDefault="007224D2" w:rsidP="0017716F">
      <w:pPr>
        <w:pStyle w:val="Ingenafstand"/>
        <w:rPr>
          <w:rFonts w:ascii="Arial" w:hAnsi="Arial" w:cs="Arial"/>
          <w:b/>
          <w:sz w:val="24"/>
          <w:szCs w:val="24"/>
        </w:rPr>
      </w:pPr>
      <w:r>
        <w:rPr>
          <w:rFonts w:ascii="Arial" w:hAnsi="Arial" w:cs="Arial"/>
          <w:b/>
          <w:sz w:val="24"/>
          <w:szCs w:val="24"/>
        </w:rPr>
        <w:t>Bestyrelse</w:t>
      </w:r>
      <w:r w:rsidR="000A2687" w:rsidRPr="003B122B">
        <w:rPr>
          <w:rFonts w:ascii="Arial" w:hAnsi="Arial" w:cs="Arial"/>
          <w:b/>
          <w:sz w:val="24"/>
          <w:szCs w:val="24"/>
        </w:rPr>
        <w:t>:</w:t>
      </w:r>
    </w:p>
    <w:p w14:paraId="4362E98E" w14:textId="22477458" w:rsidR="000A2687" w:rsidRPr="007224D2" w:rsidRDefault="007224D2" w:rsidP="0017716F">
      <w:pPr>
        <w:pStyle w:val="Ingenafstand"/>
        <w:rPr>
          <w:rFonts w:ascii="Arial" w:hAnsi="Arial" w:cs="Arial"/>
          <w:sz w:val="24"/>
          <w:szCs w:val="24"/>
        </w:rPr>
      </w:pPr>
      <w:r w:rsidRPr="003B122B">
        <w:rPr>
          <w:rFonts w:ascii="Arial" w:hAnsi="Arial" w:cs="Arial"/>
          <w:sz w:val="24"/>
          <w:szCs w:val="24"/>
        </w:rPr>
        <w:t>Per Frost Henriksen</w:t>
      </w:r>
      <w:r>
        <w:rPr>
          <w:rFonts w:ascii="Arial" w:hAnsi="Arial" w:cs="Arial"/>
          <w:sz w:val="24"/>
          <w:szCs w:val="24"/>
        </w:rPr>
        <w:t>, Morten Eistrup,</w:t>
      </w:r>
      <w:r w:rsidR="00C9204A">
        <w:rPr>
          <w:rFonts w:ascii="Arial" w:hAnsi="Arial" w:cs="Arial"/>
          <w:sz w:val="24"/>
          <w:szCs w:val="24"/>
        </w:rPr>
        <w:t xml:space="preserve"> Biørn Gad-Hansen,</w:t>
      </w:r>
      <w:r>
        <w:rPr>
          <w:rFonts w:ascii="Arial" w:hAnsi="Arial" w:cs="Arial"/>
          <w:sz w:val="24"/>
          <w:szCs w:val="24"/>
        </w:rPr>
        <w:t xml:space="preserve"> </w:t>
      </w:r>
      <w:r w:rsidR="00E10B96" w:rsidRPr="003B122B">
        <w:rPr>
          <w:rFonts w:ascii="Arial" w:hAnsi="Arial" w:cs="Arial"/>
          <w:sz w:val="24"/>
          <w:szCs w:val="24"/>
        </w:rPr>
        <w:t>Peter Bruun</w:t>
      </w:r>
      <w:r>
        <w:rPr>
          <w:rFonts w:ascii="Arial" w:hAnsi="Arial" w:cs="Arial"/>
          <w:sz w:val="24"/>
          <w:szCs w:val="24"/>
        </w:rPr>
        <w:t>,</w:t>
      </w:r>
      <w:r w:rsidR="00F11B81">
        <w:rPr>
          <w:rFonts w:ascii="Arial" w:hAnsi="Arial" w:cs="Arial"/>
          <w:sz w:val="24"/>
          <w:szCs w:val="24"/>
        </w:rPr>
        <w:t xml:space="preserve"> </w:t>
      </w:r>
      <w:r w:rsidRPr="007224D2">
        <w:rPr>
          <w:rFonts w:ascii="Arial" w:hAnsi="Arial" w:cs="Arial"/>
          <w:sz w:val="24"/>
          <w:szCs w:val="24"/>
        </w:rPr>
        <w:t>Lars Søndergaard</w:t>
      </w:r>
      <w:r w:rsidR="007965FA">
        <w:rPr>
          <w:rFonts w:ascii="Arial" w:hAnsi="Arial" w:cs="Arial"/>
          <w:sz w:val="24"/>
          <w:szCs w:val="24"/>
        </w:rPr>
        <w:t xml:space="preserve">, </w:t>
      </w:r>
      <w:r w:rsidR="008B35EF">
        <w:rPr>
          <w:rFonts w:ascii="Arial" w:hAnsi="Arial" w:cs="Arial"/>
          <w:sz w:val="24"/>
          <w:szCs w:val="24"/>
        </w:rPr>
        <w:t>Tina Steinbrenner</w:t>
      </w:r>
      <w:r w:rsidR="00C9204A">
        <w:rPr>
          <w:rFonts w:ascii="Arial" w:hAnsi="Arial" w:cs="Arial"/>
          <w:sz w:val="24"/>
          <w:szCs w:val="24"/>
        </w:rPr>
        <w:t>, Claus Birkely</w:t>
      </w:r>
      <w:r w:rsidR="008F6047">
        <w:rPr>
          <w:rFonts w:ascii="Arial" w:hAnsi="Arial" w:cs="Arial"/>
          <w:sz w:val="24"/>
          <w:szCs w:val="24"/>
        </w:rPr>
        <w:t>ng</w:t>
      </w:r>
      <w:r w:rsidR="00C9204A">
        <w:rPr>
          <w:rFonts w:ascii="Arial" w:hAnsi="Arial" w:cs="Arial"/>
          <w:sz w:val="24"/>
          <w:szCs w:val="24"/>
        </w:rPr>
        <w:t>, Dicte No</w:t>
      </w:r>
      <w:r w:rsidR="00650DBD">
        <w:rPr>
          <w:rFonts w:ascii="Arial" w:hAnsi="Arial" w:cs="Arial"/>
          <w:sz w:val="24"/>
          <w:szCs w:val="24"/>
        </w:rPr>
        <w:t>ë</w:t>
      </w:r>
      <w:r w:rsidR="00C9204A">
        <w:rPr>
          <w:rFonts w:ascii="Arial" w:hAnsi="Arial" w:cs="Arial"/>
          <w:sz w:val="24"/>
          <w:szCs w:val="24"/>
        </w:rPr>
        <w:t>l Toft,</w:t>
      </w:r>
      <w:r w:rsidR="00F07210">
        <w:rPr>
          <w:rFonts w:ascii="Arial" w:hAnsi="Arial" w:cs="Arial"/>
          <w:sz w:val="24"/>
          <w:szCs w:val="24"/>
        </w:rPr>
        <w:t xml:space="preserve"> Lene Lindberg,</w:t>
      </w:r>
      <w:r w:rsidR="00C9204A">
        <w:rPr>
          <w:rFonts w:ascii="Arial" w:hAnsi="Arial" w:cs="Arial"/>
          <w:sz w:val="24"/>
          <w:szCs w:val="24"/>
        </w:rPr>
        <w:t xml:space="preserve"> Salina Larsen, Thomas Horn,</w:t>
      </w:r>
      <w:r w:rsidR="009C5959">
        <w:rPr>
          <w:rFonts w:ascii="Arial" w:hAnsi="Arial" w:cs="Arial"/>
          <w:sz w:val="24"/>
          <w:szCs w:val="24"/>
        </w:rPr>
        <w:t xml:space="preserve"> Fabio Messina</w:t>
      </w:r>
      <w:r w:rsidR="00C9204A">
        <w:rPr>
          <w:rFonts w:ascii="Arial" w:hAnsi="Arial" w:cs="Arial"/>
          <w:sz w:val="24"/>
          <w:szCs w:val="24"/>
        </w:rPr>
        <w:t xml:space="preserve"> </w:t>
      </w:r>
      <w:r w:rsidR="007965FA">
        <w:rPr>
          <w:rFonts w:ascii="Arial" w:hAnsi="Arial" w:cs="Arial"/>
          <w:sz w:val="24"/>
          <w:szCs w:val="24"/>
        </w:rPr>
        <w:t xml:space="preserve">og </w:t>
      </w:r>
      <w:r w:rsidR="008953DD">
        <w:rPr>
          <w:rFonts w:ascii="Arial" w:hAnsi="Arial" w:cs="Arial"/>
          <w:sz w:val="24"/>
          <w:szCs w:val="24"/>
        </w:rPr>
        <w:t>Aske B.E. Mortensen (Elev)</w:t>
      </w:r>
      <w:r>
        <w:rPr>
          <w:rFonts w:ascii="Arial" w:hAnsi="Arial" w:cs="Arial"/>
          <w:sz w:val="24"/>
          <w:szCs w:val="24"/>
        </w:rPr>
        <w:br/>
      </w:r>
      <w:r>
        <w:rPr>
          <w:rFonts w:ascii="Arial" w:hAnsi="Arial" w:cs="Arial"/>
          <w:sz w:val="24"/>
          <w:szCs w:val="24"/>
        </w:rPr>
        <w:br/>
      </w:r>
      <w:r w:rsidR="00E10B96" w:rsidRPr="003B122B">
        <w:rPr>
          <w:rFonts w:ascii="Arial" w:hAnsi="Arial" w:cs="Arial"/>
          <w:b/>
          <w:sz w:val="24"/>
          <w:szCs w:val="24"/>
        </w:rPr>
        <w:t xml:space="preserve">Fraværende: </w:t>
      </w:r>
      <w:r>
        <w:rPr>
          <w:rFonts w:ascii="Arial" w:hAnsi="Arial" w:cs="Arial"/>
          <w:b/>
          <w:sz w:val="24"/>
          <w:szCs w:val="24"/>
        </w:rPr>
        <w:br/>
      </w:r>
      <w:r>
        <w:rPr>
          <w:rFonts w:ascii="Arial" w:hAnsi="Arial" w:cs="Arial"/>
          <w:b/>
          <w:sz w:val="24"/>
          <w:szCs w:val="24"/>
        </w:rPr>
        <w:br/>
      </w:r>
      <w:r w:rsidR="00894AF4" w:rsidRPr="003B122B">
        <w:rPr>
          <w:rFonts w:ascii="Arial" w:hAnsi="Arial" w:cs="Arial"/>
          <w:b/>
          <w:sz w:val="24"/>
          <w:szCs w:val="24"/>
        </w:rPr>
        <w:t xml:space="preserve">Fra </w:t>
      </w:r>
      <w:r>
        <w:rPr>
          <w:rFonts w:ascii="Arial" w:hAnsi="Arial" w:cs="Arial"/>
          <w:b/>
          <w:sz w:val="24"/>
          <w:szCs w:val="24"/>
        </w:rPr>
        <w:t xml:space="preserve">ledelse og </w:t>
      </w:r>
      <w:r w:rsidR="00894AF4" w:rsidRPr="003B122B">
        <w:rPr>
          <w:rFonts w:ascii="Arial" w:hAnsi="Arial" w:cs="Arial"/>
          <w:b/>
          <w:sz w:val="24"/>
          <w:szCs w:val="24"/>
        </w:rPr>
        <w:t>administration</w:t>
      </w:r>
      <w:r>
        <w:rPr>
          <w:rFonts w:ascii="Arial" w:hAnsi="Arial" w:cs="Arial"/>
          <w:b/>
          <w:sz w:val="24"/>
          <w:szCs w:val="24"/>
        </w:rPr>
        <w:t xml:space="preserve"> </w:t>
      </w:r>
      <w:r w:rsidR="00894AF4" w:rsidRPr="003B122B">
        <w:rPr>
          <w:rFonts w:ascii="Arial" w:hAnsi="Arial" w:cs="Arial"/>
          <w:b/>
          <w:sz w:val="24"/>
          <w:szCs w:val="24"/>
        </w:rPr>
        <w:t>deltager:</w:t>
      </w:r>
    </w:p>
    <w:p w14:paraId="25A05DB5" w14:textId="77777777" w:rsidR="00DE0242" w:rsidRDefault="001163F6" w:rsidP="0017716F">
      <w:pPr>
        <w:spacing w:line="240" w:lineRule="auto"/>
        <w:rPr>
          <w:rFonts w:ascii="Arial" w:hAnsi="Arial" w:cs="Arial"/>
          <w:sz w:val="24"/>
          <w:szCs w:val="24"/>
        </w:rPr>
      </w:pPr>
      <w:r>
        <w:rPr>
          <w:rFonts w:ascii="Arial" w:hAnsi="Arial" w:cs="Arial"/>
          <w:sz w:val="24"/>
          <w:szCs w:val="24"/>
        </w:rPr>
        <w:t>R</w:t>
      </w:r>
      <w:r w:rsidR="00D81D46">
        <w:rPr>
          <w:rFonts w:ascii="Arial" w:hAnsi="Arial" w:cs="Arial"/>
          <w:sz w:val="24"/>
          <w:szCs w:val="24"/>
        </w:rPr>
        <w:t>ektor</w:t>
      </w:r>
      <w:r w:rsidR="007224D2">
        <w:rPr>
          <w:rFonts w:ascii="Arial" w:hAnsi="Arial" w:cs="Arial"/>
          <w:sz w:val="24"/>
          <w:szCs w:val="24"/>
        </w:rPr>
        <w:t xml:space="preserve"> </w:t>
      </w:r>
      <w:r w:rsidR="00710108">
        <w:rPr>
          <w:rFonts w:ascii="Arial" w:hAnsi="Arial" w:cs="Arial"/>
          <w:sz w:val="24"/>
          <w:szCs w:val="24"/>
        </w:rPr>
        <w:t>Tommy Widriksen</w:t>
      </w:r>
      <w:r w:rsidR="007224D2">
        <w:rPr>
          <w:rFonts w:ascii="Arial" w:hAnsi="Arial" w:cs="Arial"/>
          <w:sz w:val="24"/>
          <w:szCs w:val="24"/>
        </w:rPr>
        <w:t>,</w:t>
      </w:r>
      <w:r w:rsidR="004902EB">
        <w:rPr>
          <w:rFonts w:ascii="Arial" w:hAnsi="Arial" w:cs="Arial"/>
          <w:sz w:val="24"/>
          <w:szCs w:val="24"/>
        </w:rPr>
        <w:t xml:space="preserve"> </w:t>
      </w:r>
      <w:r w:rsidR="00F77E29">
        <w:rPr>
          <w:rFonts w:ascii="Arial" w:hAnsi="Arial" w:cs="Arial"/>
          <w:sz w:val="24"/>
          <w:szCs w:val="24"/>
        </w:rPr>
        <w:t>Vicerektor</w:t>
      </w:r>
      <w:r w:rsidR="00710108">
        <w:rPr>
          <w:rFonts w:ascii="Arial" w:hAnsi="Arial" w:cs="Arial"/>
          <w:sz w:val="24"/>
          <w:szCs w:val="24"/>
        </w:rPr>
        <w:t xml:space="preserve"> Trine Phillips</w:t>
      </w:r>
      <w:r w:rsidR="0030045E">
        <w:rPr>
          <w:rFonts w:ascii="Arial" w:hAnsi="Arial" w:cs="Arial"/>
          <w:sz w:val="24"/>
          <w:szCs w:val="24"/>
        </w:rPr>
        <w:t>, Adm. Helle Boldsen</w:t>
      </w:r>
    </w:p>
    <w:p w14:paraId="7599FFF6" w14:textId="3410C606" w:rsidR="000A2687" w:rsidRPr="003B122B" w:rsidRDefault="00DE0242" w:rsidP="0017716F">
      <w:pPr>
        <w:spacing w:line="240" w:lineRule="auto"/>
        <w:rPr>
          <w:rFonts w:ascii="Arial" w:hAnsi="Arial" w:cs="Arial"/>
          <w:b/>
          <w:sz w:val="24"/>
          <w:szCs w:val="24"/>
        </w:rPr>
      </w:pPr>
      <w:r>
        <w:rPr>
          <w:rFonts w:ascii="Arial" w:hAnsi="Arial" w:cs="Arial"/>
          <w:sz w:val="24"/>
          <w:szCs w:val="24"/>
        </w:rPr>
        <w:t>Desuden deltager vores revisor Leif Linden fra Kallermann Revision</w:t>
      </w:r>
      <w:r w:rsidR="007224D2">
        <w:rPr>
          <w:rFonts w:ascii="Arial" w:hAnsi="Arial" w:cs="Arial"/>
          <w:sz w:val="24"/>
          <w:szCs w:val="24"/>
        </w:rPr>
        <w:br/>
      </w:r>
      <w:r w:rsidR="007224D2">
        <w:rPr>
          <w:rFonts w:ascii="Arial" w:hAnsi="Arial" w:cs="Arial"/>
          <w:sz w:val="24"/>
          <w:szCs w:val="24"/>
        </w:rPr>
        <w:br/>
      </w:r>
      <w:r w:rsidR="000A2687" w:rsidRPr="003B122B">
        <w:rPr>
          <w:rFonts w:ascii="Arial" w:hAnsi="Arial" w:cs="Arial"/>
          <w:b/>
          <w:sz w:val="24"/>
          <w:szCs w:val="24"/>
        </w:rPr>
        <w:t xml:space="preserve">Dagsorden: </w:t>
      </w:r>
    </w:p>
    <w:p w14:paraId="49958A4D" w14:textId="6032A9A6" w:rsidR="00230612" w:rsidRDefault="00D26D52" w:rsidP="00C9204A">
      <w:pPr>
        <w:pStyle w:val="Listeafsnit"/>
        <w:numPr>
          <w:ilvl w:val="0"/>
          <w:numId w:val="1"/>
        </w:numPr>
        <w:spacing w:line="240" w:lineRule="auto"/>
        <w:rPr>
          <w:rFonts w:ascii="Arial" w:hAnsi="Arial" w:cs="Arial"/>
          <w:sz w:val="24"/>
          <w:szCs w:val="24"/>
        </w:rPr>
      </w:pPr>
      <w:r>
        <w:rPr>
          <w:rFonts w:ascii="Arial" w:hAnsi="Arial" w:cs="Arial"/>
          <w:sz w:val="24"/>
          <w:szCs w:val="24"/>
        </w:rPr>
        <w:t>Godkendelse af dagsorden</w:t>
      </w:r>
    </w:p>
    <w:p w14:paraId="12A337E0" w14:textId="12E647CE" w:rsidR="0030045E" w:rsidRDefault="0030045E" w:rsidP="00C9204A">
      <w:pPr>
        <w:pStyle w:val="Listeafsnit"/>
        <w:numPr>
          <w:ilvl w:val="0"/>
          <w:numId w:val="1"/>
        </w:numPr>
        <w:spacing w:line="240" w:lineRule="auto"/>
        <w:rPr>
          <w:rFonts w:ascii="Arial" w:hAnsi="Arial" w:cs="Arial"/>
          <w:sz w:val="24"/>
          <w:szCs w:val="24"/>
        </w:rPr>
      </w:pPr>
      <w:r>
        <w:rPr>
          <w:rFonts w:ascii="Arial" w:hAnsi="Arial" w:cs="Arial"/>
          <w:sz w:val="24"/>
          <w:szCs w:val="24"/>
        </w:rPr>
        <w:t xml:space="preserve">Godkendelse af referat af </w:t>
      </w:r>
      <w:r w:rsidR="00DE0242">
        <w:rPr>
          <w:rFonts w:ascii="Arial" w:hAnsi="Arial" w:cs="Arial"/>
          <w:sz w:val="24"/>
          <w:szCs w:val="24"/>
        </w:rPr>
        <w:t>14.12.</w:t>
      </w:r>
      <w:r>
        <w:rPr>
          <w:rFonts w:ascii="Arial" w:hAnsi="Arial" w:cs="Arial"/>
          <w:sz w:val="24"/>
          <w:szCs w:val="24"/>
        </w:rPr>
        <w:t>2022</w:t>
      </w:r>
    </w:p>
    <w:p w14:paraId="03BF272A" w14:textId="764486F1" w:rsidR="00A80968" w:rsidRPr="006447FF" w:rsidRDefault="00DE0242" w:rsidP="006447FF">
      <w:pPr>
        <w:pStyle w:val="Listeafsnit"/>
        <w:numPr>
          <w:ilvl w:val="0"/>
          <w:numId w:val="1"/>
        </w:numPr>
        <w:spacing w:line="240" w:lineRule="auto"/>
        <w:rPr>
          <w:rFonts w:ascii="Arial" w:hAnsi="Arial" w:cs="Arial"/>
          <w:sz w:val="24"/>
          <w:szCs w:val="24"/>
        </w:rPr>
      </w:pPr>
      <w:r>
        <w:rPr>
          <w:rFonts w:ascii="Arial" w:hAnsi="Arial" w:cs="Arial"/>
          <w:sz w:val="24"/>
          <w:szCs w:val="24"/>
        </w:rPr>
        <w:t>Fremlæggelse af Årsrapport 2022 v/Leif Linden, Kallermann Revision</w:t>
      </w:r>
    </w:p>
    <w:p w14:paraId="38C9B0D6" w14:textId="1B52380D" w:rsidR="004C16C8" w:rsidRPr="00AD3A68" w:rsidRDefault="008B6B09" w:rsidP="0017716F">
      <w:pPr>
        <w:pStyle w:val="Listeafsnit"/>
        <w:numPr>
          <w:ilvl w:val="0"/>
          <w:numId w:val="1"/>
        </w:numPr>
        <w:spacing w:line="240" w:lineRule="auto"/>
        <w:rPr>
          <w:rFonts w:ascii="Arial" w:hAnsi="Arial" w:cs="Arial"/>
          <w:bCs/>
          <w:sz w:val="24"/>
          <w:szCs w:val="24"/>
        </w:rPr>
      </w:pPr>
      <w:r w:rsidRPr="00AD3A68">
        <w:rPr>
          <w:rFonts w:ascii="Arial" w:hAnsi="Arial" w:cs="Arial"/>
          <w:bCs/>
          <w:sz w:val="24"/>
          <w:szCs w:val="24"/>
        </w:rPr>
        <w:t>Ledelsesinformation</w:t>
      </w:r>
    </w:p>
    <w:p w14:paraId="4FE28506" w14:textId="3D281854" w:rsidR="0016350E" w:rsidRPr="002731C8" w:rsidRDefault="00D815F8" w:rsidP="002731C8">
      <w:pPr>
        <w:pStyle w:val="Listeafsnit"/>
        <w:numPr>
          <w:ilvl w:val="0"/>
          <w:numId w:val="2"/>
        </w:numPr>
        <w:spacing w:line="240" w:lineRule="auto"/>
        <w:rPr>
          <w:rFonts w:ascii="Arial" w:hAnsi="Arial" w:cs="Arial"/>
          <w:sz w:val="24"/>
          <w:szCs w:val="24"/>
        </w:rPr>
      </w:pPr>
      <w:r>
        <w:rPr>
          <w:rFonts w:ascii="Arial" w:hAnsi="Arial" w:cs="Arial"/>
          <w:sz w:val="24"/>
          <w:szCs w:val="24"/>
        </w:rPr>
        <w:t>Status</w:t>
      </w:r>
      <w:r w:rsidR="00254E78">
        <w:rPr>
          <w:rFonts w:ascii="Arial" w:hAnsi="Arial" w:cs="Arial"/>
          <w:sz w:val="24"/>
          <w:szCs w:val="24"/>
        </w:rPr>
        <w:t xml:space="preserve"> v/rektor</w:t>
      </w:r>
      <w:bookmarkStart w:id="0" w:name="_Hlk66091171"/>
    </w:p>
    <w:bookmarkEnd w:id="0"/>
    <w:p w14:paraId="5A5DCDAE" w14:textId="11751CFB" w:rsidR="00D815F8" w:rsidRDefault="00BB162A" w:rsidP="007416AA">
      <w:pPr>
        <w:pStyle w:val="Listeafsnit"/>
        <w:numPr>
          <w:ilvl w:val="0"/>
          <w:numId w:val="1"/>
        </w:numPr>
        <w:spacing w:line="240" w:lineRule="auto"/>
        <w:rPr>
          <w:rFonts w:ascii="Arial" w:hAnsi="Arial" w:cs="Arial"/>
          <w:sz w:val="24"/>
          <w:szCs w:val="24"/>
        </w:rPr>
      </w:pPr>
      <w:r w:rsidRPr="00D51A63">
        <w:rPr>
          <w:rFonts w:ascii="Arial" w:hAnsi="Arial" w:cs="Arial"/>
          <w:sz w:val="24"/>
          <w:szCs w:val="24"/>
        </w:rPr>
        <w:t>Meddelelse fra formand,</w:t>
      </w:r>
      <w:r w:rsidR="00EA329F">
        <w:rPr>
          <w:rFonts w:ascii="Arial" w:hAnsi="Arial" w:cs="Arial"/>
          <w:sz w:val="24"/>
          <w:szCs w:val="24"/>
        </w:rPr>
        <w:t xml:space="preserve"> medarbejderrep., elevrep.,</w:t>
      </w:r>
      <w:r w:rsidRPr="00D51A63">
        <w:rPr>
          <w:rFonts w:ascii="Arial" w:hAnsi="Arial" w:cs="Arial"/>
          <w:sz w:val="24"/>
          <w:szCs w:val="24"/>
        </w:rPr>
        <w:t xml:space="preserve"> administration og bestyrels</w:t>
      </w:r>
      <w:r w:rsidR="00D51A63">
        <w:rPr>
          <w:rFonts w:ascii="Arial" w:hAnsi="Arial" w:cs="Arial"/>
          <w:sz w:val="24"/>
          <w:szCs w:val="24"/>
        </w:rPr>
        <w:t>e</w:t>
      </w:r>
    </w:p>
    <w:p w14:paraId="3FEBBF93" w14:textId="7DC4E6D6" w:rsidR="002731C8" w:rsidRDefault="002731C8" w:rsidP="007416AA">
      <w:pPr>
        <w:pStyle w:val="Listeafsnit"/>
        <w:numPr>
          <w:ilvl w:val="0"/>
          <w:numId w:val="1"/>
        </w:numPr>
        <w:spacing w:line="240" w:lineRule="auto"/>
        <w:rPr>
          <w:rFonts w:ascii="Arial" w:hAnsi="Arial" w:cs="Arial"/>
          <w:sz w:val="24"/>
          <w:szCs w:val="24"/>
        </w:rPr>
      </w:pPr>
      <w:r>
        <w:rPr>
          <w:rFonts w:ascii="Arial" w:hAnsi="Arial" w:cs="Arial"/>
          <w:sz w:val="24"/>
          <w:szCs w:val="24"/>
        </w:rPr>
        <w:t>Lokaler. Status</w:t>
      </w:r>
    </w:p>
    <w:p w14:paraId="54E57F95" w14:textId="2CD04700" w:rsidR="00C9204A" w:rsidRDefault="00DE0242" w:rsidP="007416AA">
      <w:pPr>
        <w:pStyle w:val="Listeafsnit"/>
        <w:numPr>
          <w:ilvl w:val="0"/>
          <w:numId w:val="1"/>
        </w:numPr>
        <w:spacing w:line="240" w:lineRule="auto"/>
        <w:rPr>
          <w:rFonts w:ascii="Arial" w:hAnsi="Arial" w:cs="Arial"/>
          <w:sz w:val="24"/>
          <w:szCs w:val="24"/>
        </w:rPr>
      </w:pPr>
      <w:r>
        <w:rPr>
          <w:rFonts w:ascii="Arial" w:hAnsi="Arial" w:cs="Arial"/>
          <w:sz w:val="24"/>
          <w:szCs w:val="24"/>
        </w:rPr>
        <w:t>Tilsyn</w:t>
      </w:r>
    </w:p>
    <w:p w14:paraId="49C53540" w14:textId="1DCF0F60" w:rsidR="004649EC" w:rsidRDefault="00DE0242" w:rsidP="007416AA">
      <w:pPr>
        <w:pStyle w:val="Listeafsnit"/>
        <w:numPr>
          <w:ilvl w:val="0"/>
          <w:numId w:val="1"/>
        </w:numPr>
        <w:spacing w:line="240" w:lineRule="auto"/>
        <w:rPr>
          <w:rFonts w:ascii="Arial" w:hAnsi="Arial" w:cs="Arial"/>
          <w:sz w:val="24"/>
          <w:szCs w:val="24"/>
        </w:rPr>
      </w:pPr>
      <w:r>
        <w:rPr>
          <w:rFonts w:ascii="Arial" w:hAnsi="Arial" w:cs="Arial"/>
          <w:sz w:val="24"/>
          <w:szCs w:val="24"/>
        </w:rPr>
        <w:t>Kort om 4 års implementering og forventninger til 2023.</w:t>
      </w:r>
    </w:p>
    <w:p w14:paraId="2474DCEE" w14:textId="63616945" w:rsidR="006447FF" w:rsidRPr="007416AA" w:rsidRDefault="006447FF" w:rsidP="007416AA">
      <w:pPr>
        <w:pStyle w:val="Listeafsnit"/>
        <w:numPr>
          <w:ilvl w:val="0"/>
          <w:numId w:val="1"/>
        </w:numPr>
        <w:spacing w:line="240" w:lineRule="auto"/>
        <w:rPr>
          <w:rFonts w:ascii="Arial" w:hAnsi="Arial" w:cs="Arial"/>
          <w:sz w:val="24"/>
          <w:szCs w:val="24"/>
        </w:rPr>
      </w:pPr>
      <w:r>
        <w:rPr>
          <w:rFonts w:ascii="Arial" w:hAnsi="Arial" w:cs="Arial"/>
          <w:sz w:val="24"/>
          <w:szCs w:val="24"/>
        </w:rPr>
        <w:t>Evt.</w:t>
      </w:r>
    </w:p>
    <w:p w14:paraId="6BF85CF9" w14:textId="0C09054A" w:rsidR="00D51A63" w:rsidRDefault="00D51A63" w:rsidP="00D815F8">
      <w:pPr>
        <w:pStyle w:val="Listeafsnit"/>
        <w:numPr>
          <w:ilvl w:val="0"/>
          <w:numId w:val="1"/>
        </w:numPr>
        <w:spacing w:line="240" w:lineRule="auto"/>
        <w:rPr>
          <w:rFonts w:ascii="Arial" w:hAnsi="Arial" w:cs="Arial"/>
          <w:sz w:val="24"/>
          <w:szCs w:val="24"/>
        </w:rPr>
      </w:pPr>
      <w:r>
        <w:rPr>
          <w:rFonts w:ascii="Arial" w:hAnsi="Arial" w:cs="Arial"/>
          <w:sz w:val="24"/>
          <w:szCs w:val="24"/>
        </w:rPr>
        <w:t>Bestyrelsens punkt</w:t>
      </w:r>
      <w:r w:rsidR="00C9204A">
        <w:rPr>
          <w:rFonts w:ascii="Arial" w:hAnsi="Arial" w:cs="Arial"/>
          <w:sz w:val="24"/>
          <w:szCs w:val="24"/>
        </w:rPr>
        <w:t>.</w:t>
      </w:r>
    </w:p>
    <w:p w14:paraId="1DAC5669" w14:textId="7A2C3F20" w:rsidR="007416AA" w:rsidRPr="00C9204A" w:rsidRDefault="007416AA" w:rsidP="00C9204A">
      <w:pPr>
        <w:spacing w:line="240" w:lineRule="auto"/>
        <w:ind w:left="360"/>
        <w:rPr>
          <w:rFonts w:ascii="Arial" w:hAnsi="Arial" w:cs="Arial"/>
          <w:sz w:val="24"/>
          <w:szCs w:val="24"/>
        </w:rPr>
      </w:pPr>
    </w:p>
    <w:p w14:paraId="302CAF50" w14:textId="14AD87BD" w:rsidR="001106C3" w:rsidRPr="000F3121" w:rsidRDefault="001106C3" w:rsidP="000F3121">
      <w:pPr>
        <w:spacing w:line="240" w:lineRule="auto"/>
        <w:ind w:left="360"/>
        <w:rPr>
          <w:rFonts w:ascii="Arial" w:hAnsi="Arial" w:cs="Arial"/>
          <w:sz w:val="24"/>
          <w:szCs w:val="24"/>
        </w:rPr>
      </w:pPr>
    </w:p>
    <w:p w14:paraId="347CFE9F" w14:textId="77777777" w:rsidR="000A2687" w:rsidRPr="003B122B" w:rsidRDefault="000A2687" w:rsidP="0017716F">
      <w:pPr>
        <w:spacing w:line="240" w:lineRule="auto"/>
        <w:ind w:left="360"/>
        <w:rPr>
          <w:rFonts w:ascii="Arial" w:hAnsi="Arial" w:cs="Arial"/>
          <w:sz w:val="24"/>
          <w:szCs w:val="24"/>
        </w:rPr>
      </w:pPr>
      <w:r w:rsidRPr="003B122B">
        <w:rPr>
          <w:rFonts w:ascii="Arial" w:hAnsi="Arial" w:cs="Arial"/>
          <w:sz w:val="24"/>
          <w:szCs w:val="24"/>
        </w:rPr>
        <w:br w:type="page"/>
      </w:r>
    </w:p>
    <w:tbl>
      <w:tblPr>
        <w:tblStyle w:val="Tabel-Gitter"/>
        <w:tblW w:w="9556" w:type="dxa"/>
        <w:tblLayout w:type="fixed"/>
        <w:tblLook w:val="04A0" w:firstRow="1" w:lastRow="0" w:firstColumn="1" w:lastColumn="0" w:noHBand="0" w:noVBand="1"/>
      </w:tblPr>
      <w:tblGrid>
        <w:gridCol w:w="857"/>
        <w:gridCol w:w="6314"/>
        <w:gridCol w:w="2385"/>
      </w:tblGrid>
      <w:tr w:rsidR="00FE1CE4" w:rsidRPr="003B122B" w14:paraId="7BDDAAB6" w14:textId="77777777" w:rsidTr="00EE449F">
        <w:trPr>
          <w:trHeight w:val="164"/>
        </w:trPr>
        <w:tc>
          <w:tcPr>
            <w:tcW w:w="857" w:type="dxa"/>
          </w:tcPr>
          <w:p w14:paraId="3A40E0CB" w14:textId="77777777" w:rsidR="000A2687" w:rsidRPr="003B122B" w:rsidRDefault="000A2687" w:rsidP="0017716F">
            <w:pPr>
              <w:rPr>
                <w:rFonts w:ascii="Arial" w:hAnsi="Arial" w:cs="Arial"/>
                <w:sz w:val="24"/>
                <w:szCs w:val="24"/>
              </w:rPr>
            </w:pPr>
            <w:r w:rsidRPr="003B122B">
              <w:rPr>
                <w:rFonts w:ascii="Arial" w:hAnsi="Arial" w:cs="Arial"/>
                <w:sz w:val="24"/>
                <w:szCs w:val="24"/>
              </w:rPr>
              <w:t>Punkt</w:t>
            </w:r>
          </w:p>
        </w:tc>
        <w:tc>
          <w:tcPr>
            <w:tcW w:w="6314" w:type="dxa"/>
          </w:tcPr>
          <w:p w14:paraId="65FCAD13" w14:textId="77777777" w:rsidR="000A2687" w:rsidRPr="003B122B" w:rsidRDefault="000A2687" w:rsidP="0017716F">
            <w:pPr>
              <w:rPr>
                <w:rFonts w:ascii="Arial" w:hAnsi="Arial" w:cs="Arial"/>
                <w:sz w:val="24"/>
                <w:szCs w:val="24"/>
              </w:rPr>
            </w:pPr>
            <w:r w:rsidRPr="003B122B">
              <w:rPr>
                <w:rFonts w:ascii="Arial" w:hAnsi="Arial" w:cs="Arial"/>
                <w:sz w:val="24"/>
                <w:szCs w:val="24"/>
              </w:rPr>
              <w:t>Dagsordenspunkt</w:t>
            </w:r>
          </w:p>
        </w:tc>
        <w:tc>
          <w:tcPr>
            <w:tcW w:w="2385" w:type="dxa"/>
          </w:tcPr>
          <w:p w14:paraId="2988B03C" w14:textId="77777777" w:rsidR="000A2687" w:rsidRPr="003B122B" w:rsidRDefault="000A2687" w:rsidP="0017716F">
            <w:pPr>
              <w:rPr>
                <w:rFonts w:ascii="Arial" w:hAnsi="Arial" w:cs="Arial"/>
                <w:sz w:val="24"/>
                <w:szCs w:val="24"/>
              </w:rPr>
            </w:pPr>
            <w:r w:rsidRPr="003B122B">
              <w:rPr>
                <w:rFonts w:ascii="Arial" w:hAnsi="Arial" w:cs="Arial"/>
                <w:sz w:val="24"/>
                <w:szCs w:val="24"/>
              </w:rPr>
              <w:t>Bilag</w:t>
            </w:r>
          </w:p>
        </w:tc>
      </w:tr>
      <w:tr w:rsidR="00FE1CE4" w:rsidRPr="003B122B" w14:paraId="1F6DC527" w14:textId="77777777" w:rsidTr="00EE449F">
        <w:trPr>
          <w:trHeight w:val="164"/>
        </w:trPr>
        <w:tc>
          <w:tcPr>
            <w:tcW w:w="857" w:type="dxa"/>
          </w:tcPr>
          <w:p w14:paraId="0787A3D5" w14:textId="77777777" w:rsidR="00FD05C6" w:rsidRDefault="00FD05C6" w:rsidP="0017716F">
            <w:pPr>
              <w:rPr>
                <w:rFonts w:ascii="Arial" w:hAnsi="Arial" w:cs="Arial"/>
                <w:b/>
                <w:bCs/>
                <w:sz w:val="24"/>
                <w:szCs w:val="24"/>
              </w:rPr>
            </w:pPr>
          </w:p>
          <w:p w14:paraId="01EAFBD0" w14:textId="7A7AB40E" w:rsidR="0067313E" w:rsidRPr="007416AA" w:rsidRDefault="002731C8" w:rsidP="0017716F">
            <w:pPr>
              <w:rPr>
                <w:rFonts w:ascii="Arial" w:hAnsi="Arial" w:cs="Arial"/>
                <w:b/>
                <w:bCs/>
                <w:sz w:val="24"/>
                <w:szCs w:val="24"/>
              </w:rPr>
            </w:pPr>
            <w:r>
              <w:rPr>
                <w:rFonts w:ascii="Arial" w:hAnsi="Arial" w:cs="Arial"/>
                <w:b/>
                <w:bCs/>
                <w:sz w:val="24"/>
                <w:szCs w:val="24"/>
              </w:rPr>
              <w:t xml:space="preserve">Pkt. </w:t>
            </w:r>
            <w:r w:rsidR="00A94301" w:rsidRPr="007416AA">
              <w:rPr>
                <w:rFonts w:ascii="Arial" w:hAnsi="Arial" w:cs="Arial"/>
                <w:b/>
                <w:bCs/>
                <w:sz w:val="24"/>
                <w:szCs w:val="24"/>
              </w:rPr>
              <w:t xml:space="preserve">1 </w:t>
            </w:r>
          </w:p>
        </w:tc>
        <w:tc>
          <w:tcPr>
            <w:tcW w:w="6314" w:type="dxa"/>
          </w:tcPr>
          <w:p w14:paraId="36B2FE47" w14:textId="77777777" w:rsidR="00FD05C6" w:rsidRDefault="00FD05C6" w:rsidP="0017716F">
            <w:pPr>
              <w:rPr>
                <w:rFonts w:ascii="Arial" w:hAnsi="Arial" w:cs="Arial"/>
                <w:b/>
                <w:sz w:val="24"/>
                <w:szCs w:val="24"/>
              </w:rPr>
            </w:pPr>
          </w:p>
          <w:p w14:paraId="2ECAF90F" w14:textId="22086262" w:rsidR="0067313E" w:rsidRPr="003B122B" w:rsidRDefault="008C60B0" w:rsidP="0017716F">
            <w:pPr>
              <w:rPr>
                <w:rFonts w:ascii="Arial" w:hAnsi="Arial" w:cs="Arial"/>
                <w:b/>
                <w:sz w:val="24"/>
                <w:szCs w:val="24"/>
              </w:rPr>
            </w:pPr>
            <w:r w:rsidRPr="003B122B">
              <w:rPr>
                <w:rFonts w:ascii="Arial" w:hAnsi="Arial" w:cs="Arial"/>
                <w:b/>
                <w:sz w:val="24"/>
                <w:szCs w:val="24"/>
              </w:rPr>
              <w:t>Godkendelse af dagsorden</w:t>
            </w:r>
            <w:r w:rsidR="00865748">
              <w:rPr>
                <w:rFonts w:ascii="Arial" w:hAnsi="Arial" w:cs="Arial"/>
                <w:b/>
                <w:sz w:val="24"/>
                <w:szCs w:val="24"/>
              </w:rPr>
              <w:br/>
            </w:r>
          </w:p>
          <w:p w14:paraId="3BC18B85" w14:textId="515DEC8D" w:rsidR="0067313E" w:rsidRPr="003B122B" w:rsidRDefault="009738C0" w:rsidP="0017716F">
            <w:pPr>
              <w:rPr>
                <w:rFonts w:ascii="Arial" w:hAnsi="Arial" w:cs="Arial"/>
                <w:sz w:val="24"/>
                <w:szCs w:val="24"/>
              </w:rPr>
            </w:pPr>
            <w:r w:rsidRPr="003B122B">
              <w:rPr>
                <w:rFonts w:ascii="Arial" w:hAnsi="Arial" w:cs="Arial"/>
                <w:sz w:val="24"/>
                <w:szCs w:val="24"/>
              </w:rPr>
              <w:t xml:space="preserve">Bestyrelsen skal godkende </w:t>
            </w:r>
            <w:r w:rsidR="00DF057A">
              <w:rPr>
                <w:rFonts w:ascii="Arial" w:hAnsi="Arial" w:cs="Arial"/>
                <w:sz w:val="24"/>
                <w:szCs w:val="24"/>
              </w:rPr>
              <w:t>d</w:t>
            </w:r>
            <w:r w:rsidRPr="003B122B">
              <w:rPr>
                <w:rFonts w:ascii="Arial" w:hAnsi="Arial" w:cs="Arial"/>
                <w:sz w:val="24"/>
                <w:szCs w:val="24"/>
              </w:rPr>
              <w:t>agsorden.</w:t>
            </w:r>
          </w:p>
          <w:p w14:paraId="0B123A59" w14:textId="61BB9656" w:rsidR="008C60B0" w:rsidRPr="003B122B" w:rsidRDefault="008C60B0" w:rsidP="0017716F">
            <w:pPr>
              <w:rPr>
                <w:rFonts w:ascii="Arial" w:hAnsi="Arial" w:cs="Arial"/>
                <w:sz w:val="24"/>
                <w:szCs w:val="24"/>
              </w:rPr>
            </w:pPr>
          </w:p>
          <w:p w14:paraId="55551151" w14:textId="7153B81E" w:rsidR="0067313E" w:rsidRPr="003B122B" w:rsidRDefault="00994422" w:rsidP="0017716F">
            <w:pPr>
              <w:rPr>
                <w:rFonts w:ascii="Arial" w:hAnsi="Arial" w:cs="Arial"/>
                <w:sz w:val="24"/>
                <w:szCs w:val="24"/>
              </w:rPr>
            </w:pPr>
            <w:r>
              <w:rPr>
                <w:rFonts w:ascii="Arial" w:hAnsi="Arial" w:cs="Arial"/>
                <w:b/>
                <w:sz w:val="24"/>
                <w:szCs w:val="24"/>
              </w:rPr>
              <w:t>I</w:t>
            </w:r>
            <w:r w:rsidR="0067313E" w:rsidRPr="003B122B">
              <w:rPr>
                <w:rFonts w:ascii="Arial" w:hAnsi="Arial" w:cs="Arial"/>
                <w:b/>
                <w:sz w:val="24"/>
                <w:szCs w:val="24"/>
              </w:rPr>
              <w:t>ndstill</w:t>
            </w:r>
            <w:r>
              <w:rPr>
                <w:rFonts w:ascii="Arial" w:hAnsi="Arial" w:cs="Arial"/>
                <w:b/>
                <w:sz w:val="24"/>
                <w:szCs w:val="24"/>
              </w:rPr>
              <w:t>ing</w:t>
            </w:r>
          </w:p>
          <w:p w14:paraId="3B8637FA" w14:textId="77777777" w:rsidR="0067313E" w:rsidRPr="00487DF6" w:rsidRDefault="004869C3" w:rsidP="0017716F">
            <w:pPr>
              <w:rPr>
                <w:rFonts w:ascii="Arial" w:hAnsi="Arial" w:cs="Arial"/>
                <w:b/>
                <w:sz w:val="24"/>
                <w:szCs w:val="24"/>
              </w:rPr>
            </w:pPr>
            <w:r w:rsidRPr="00487DF6">
              <w:rPr>
                <w:rFonts w:ascii="Arial" w:hAnsi="Arial" w:cs="Arial"/>
                <w:b/>
                <w:sz w:val="24"/>
                <w:szCs w:val="24"/>
              </w:rPr>
              <w:t>At</w:t>
            </w:r>
            <w:r w:rsidRPr="00487DF6">
              <w:rPr>
                <w:rFonts w:ascii="Arial" w:hAnsi="Arial" w:cs="Arial"/>
                <w:sz w:val="24"/>
                <w:szCs w:val="24"/>
              </w:rPr>
              <w:t xml:space="preserve"> </w:t>
            </w:r>
            <w:r w:rsidR="009738C0" w:rsidRPr="00487DF6">
              <w:rPr>
                <w:rFonts w:ascii="Arial" w:hAnsi="Arial" w:cs="Arial"/>
                <w:sz w:val="24"/>
                <w:szCs w:val="24"/>
              </w:rPr>
              <w:t>bestyrelsen godkender dagsordenen</w:t>
            </w:r>
            <w:r w:rsidR="009738C0" w:rsidRPr="00487DF6">
              <w:rPr>
                <w:rFonts w:ascii="Arial" w:hAnsi="Arial" w:cs="Arial"/>
                <w:b/>
                <w:sz w:val="24"/>
                <w:szCs w:val="24"/>
              </w:rPr>
              <w:t>.</w:t>
            </w:r>
          </w:p>
          <w:p w14:paraId="271E4CB6" w14:textId="77777777" w:rsidR="008C60B0" w:rsidRPr="003B122B" w:rsidRDefault="008C60B0" w:rsidP="0017716F">
            <w:pPr>
              <w:rPr>
                <w:rFonts w:ascii="Arial" w:hAnsi="Arial" w:cs="Arial"/>
                <w:b/>
                <w:sz w:val="24"/>
                <w:szCs w:val="24"/>
              </w:rPr>
            </w:pPr>
          </w:p>
          <w:p w14:paraId="5071A241" w14:textId="0F4452EA" w:rsidR="0067313E" w:rsidRDefault="0067313E" w:rsidP="0017716F">
            <w:pPr>
              <w:rPr>
                <w:rFonts w:ascii="Arial" w:hAnsi="Arial" w:cs="Arial"/>
                <w:b/>
                <w:sz w:val="24"/>
                <w:szCs w:val="24"/>
              </w:rPr>
            </w:pPr>
            <w:r w:rsidRPr="003B122B">
              <w:rPr>
                <w:rFonts w:ascii="Arial" w:hAnsi="Arial" w:cs="Arial"/>
                <w:b/>
                <w:sz w:val="24"/>
                <w:szCs w:val="24"/>
              </w:rPr>
              <w:t xml:space="preserve">Beslutning: </w:t>
            </w:r>
          </w:p>
          <w:p w14:paraId="3B5820BE" w14:textId="44A9E17E" w:rsidR="0067313E" w:rsidRPr="00FF6EA1" w:rsidRDefault="00FF6EA1" w:rsidP="0017716F">
            <w:pPr>
              <w:rPr>
                <w:rFonts w:ascii="Arial" w:hAnsi="Arial" w:cs="Arial"/>
                <w:b/>
                <w:color w:val="FF0000"/>
                <w:sz w:val="24"/>
                <w:szCs w:val="24"/>
              </w:rPr>
            </w:pPr>
            <w:r>
              <w:rPr>
                <w:rFonts w:ascii="Arial" w:hAnsi="Arial" w:cs="Arial"/>
                <w:b/>
                <w:color w:val="FF0000"/>
                <w:sz w:val="24"/>
                <w:szCs w:val="24"/>
              </w:rPr>
              <w:t>Godkendt</w:t>
            </w:r>
          </w:p>
        </w:tc>
        <w:tc>
          <w:tcPr>
            <w:tcW w:w="2385" w:type="dxa"/>
          </w:tcPr>
          <w:p w14:paraId="04BB1B1D" w14:textId="77777777" w:rsidR="0067313E" w:rsidRDefault="0067313E" w:rsidP="0017716F">
            <w:pPr>
              <w:rPr>
                <w:rFonts w:ascii="Arial" w:hAnsi="Arial" w:cs="Arial"/>
                <w:sz w:val="24"/>
                <w:szCs w:val="24"/>
              </w:rPr>
            </w:pPr>
          </w:p>
          <w:p w14:paraId="3EECD9D6" w14:textId="41A030A2" w:rsidR="00B45124" w:rsidRPr="003B122B" w:rsidRDefault="00B45124" w:rsidP="0017716F">
            <w:pPr>
              <w:rPr>
                <w:rFonts w:ascii="Arial" w:hAnsi="Arial" w:cs="Arial"/>
                <w:sz w:val="24"/>
                <w:szCs w:val="24"/>
              </w:rPr>
            </w:pPr>
          </w:p>
        </w:tc>
      </w:tr>
      <w:tr w:rsidR="008A2012" w:rsidRPr="003B122B" w14:paraId="2128EC54" w14:textId="77777777" w:rsidTr="00EE449F">
        <w:trPr>
          <w:trHeight w:val="164"/>
        </w:trPr>
        <w:tc>
          <w:tcPr>
            <w:tcW w:w="857" w:type="dxa"/>
          </w:tcPr>
          <w:p w14:paraId="0DA0E18B" w14:textId="77777777" w:rsidR="00FD05C6" w:rsidRDefault="00FD05C6" w:rsidP="0017716F">
            <w:pPr>
              <w:rPr>
                <w:rFonts w:ascii="Arial" w:hAnsi="Arial" w:cs="Arial"/>
                <w:b/>
                <w:bCs/>
                <w:sz w:val="24"/>
                <w:szCs w:val="24"/>
              </w:rPr>
            </w:pPr>
          </w:p>
          <w:p w14:paraId="51313DE9" w14:textId="569A2F90" w:rsidR="008A2012" w:rsidRPr="007416AA" w:rsidRDefault="002731C8" w:rsidP="0017716F">
            <w:pPr>
              <w:rPr>
                <w:rFonts w:ascii="Arial" w:hAnsi="Arial" w:cs="Arial"/>
                <w:b/>
                <w:bCs/>
                <w:sz w:val="24"/>
                <w:szCs w:val="24"/>
              </w:rPr>
            </w:pPr>
            <w:r>
              <w:rPr>
                <w:rFonts w:ascii="Arial" w:hAnsi="Arial" w:cs="Arial"/>
                <w:b/>
                <w:bCs/>
                <w:sz w:val="24"/>
                <w:szCs w:val="24"/>
              </w:rPr>
              <w:t xml:space="preserve">Pkt. </w:t>
            </w:r>
            <w:r w:rsidR="008A2012" w:rsidRPr="007416AA">
              <w:rPr>
                <w:rFonts w:ascii="Arial" w:hAnsi="Arial" w:cs="Arial"/>
                <w:b/>
                <w:bCs/>
                <w:sz w:val="24"/>
                <w:szCs w:val="24"/>
              </w:rPr>
              <w:t xml:space="preserve">2 </w:t>
            </w:r>
          </w:p>
        </w:tc>
        <w:tc>
          <w:tcPr>
            <w:tcW w:w="6314" w:type="dxa"/>
          </w:tcPr>
          <w:p w14:paraId="42D56DEE" w14:textId="77777777" w:rsidR="00FD05C6" w:rsidRDefault="00FD05C6" w:rsidP="0017716F">
            <w:pPr>
              <w:rPr>
                <w:rFonts w:ascii="Arial" w:hAnsi="Arial" w:cs="Arial"/>
                <w:b/>
                <w:sz w:val="24"/>
                <w:szCs w:val="24"/>
              </w:rPr>
            </w:pPr>
          </w:p>
          <w:p w14:paraId="2F294897" w14:textId="2C05C848" w:rsidR="00E321E1" w:rsidRPr="002731C8" w:rsidRDefault="0030045E" w:rsidP="00E321E1">
            <w:pPr>
              <w:rPr>
                <w:rFonts w:ascii="Arial" w:hAnsi="Arial" w:cs="Arial"/>
                <w:b/>
                <w:sz w:val="24"/>
                <w:szCs w:val="24"/>
              </w:rPr>
            </w:pPr>
            <w:r>
              <w:rPr>
                <w:rFonts w:ascii="Arial" w:hAnsi="Arial" w:cs="Arial"/>
                <w:b/>
                <w:sz w:val="24"/>
                <w:szCs w:val="24"/>
              </w:rPr>
              <w:t xml:space="preserve">Godkendelse af referat af </w:t>
            </w:r>
            <w:r w:rsidR="00DE0242">
              <w:rPr>
                <w:rFonts w:ascii="Arial" w:hAnsi="Arial" w:cs="Arial"/>
                <w:b/>
                <w:sz w:val="24"/>
                <w:szCs w:val="24"/>
              </w:rPr>
              <w:t>14. december</w:t>
            </w:r>
            <w:r>
              <w:rPr>
                <w:rFonts w:ascii="Arial" w:hAnsi="Arial" w:cs="Arial"/>
                <w:b/>
                <w:sz w:val="24"/>
                <w:szCs w:val="24"/>
              </w:rPr>
              <w:t xml:space="preserve"> 2022</w:t>
            </w:r>
          </w:p>
          <w:p w14:paraId="5DD28386" w14:textId="77777777" w:rsidR="00E321E1" w:rsidRDefault="00E321E1" w:rsidP="00E321E1">
            <w:pPr>
              <w:rPr>
                <w:rFonts w:ascii="Arial" w:hAnsi="Arial" w:cs="Arial"/>
                <w:bCs/>
                <w:sz w:val="24"/>
                <w:szCs w:val="24"/>
              </w:rPr>
            </w:pPr>
          </w:p>
          <w:p w14:paraId="28B69E32" w14:textId="134B7315" w:rsidR="00C9204A" w:rsidRDefault="00C9204A" w:rsidP="0017716F">
            <w:pPr>
              <w:rPr>
                <w:rFonts w:ascii="Arial" w:hAnsi="Arial" w:cs="Arial"/>
                <w:b/>
                <w:bCs/>
                <w:sz w:val="24"/>
                <w:szCs w:val="24"/>
              </w:rPr>
            </w:pPr>
            <w:r>
              <w:rPr>
                <w:rFonts w:ascii="Arial" w:hAnsi="Arial" w:cs="Arial"/>
                <w:b/>
                <w:bCs/>
                <w:sz w:val="24"/>
                <w:szCs w:val="24"/>
              </w:rPr>
              <w:t>Redegørelse:</w:t>
            </w:r>
          </w:p>
          <w:p w14:paraId="6743E55E" w14:textId="2669EEF3" w:rsidR="0030045E" w:rsidRDefault="00E321E1" w:rsidP="00E321E1">
            <w:pPr>
              <w:rPr>
                <w:rFonts w:ascii="Arial" w:hAnsi="Arial" w:cs="Arial"/>
                <w:bCs/>
                <w:sz w:val="24"/>
                <w:szCs w:val="24"/>
              </w:rPr>
            </w:pPr>
            <w:r>
              <w:rPr>
                <w:rFonts w:ascii="Arial" w:hAnsi="Arial" w:cs="Arial"/>
                <w:bCs/>
                <w:sz w:val="24"/>
                <w:szCs w:val="24"/>
              </w:rPr>
              <w:t xml:space="preserve">Bestyrelsen skal </w:t>
            </w:r>
            <w:r w:rsidR="0030045E">
              <w:rPr>
                <w:rFonts w:ascii="Arial" w:hAnsi="Arial" w:cs="Arial"/>
                <w:bCs/>
                <w:sz w:val="24"/>
                <w:szCs w:val="24"/>
              </w:rPr>
              <w:t>godkende referat evt. med bemærkninger</w:t>
            </w:r>
          </w:p>
          <w:p w14:paraId="74944B83" w14:textId="77777777" w:rsidR="00E321E1" w:rsidRDefault="00E321E1" w:rsidP="00E321E1">
            <w:pPr>
              <w:rPr>
                <w:rFonts w:ascii="Arial" w:hAnsi="Arial" w:cs="Arial"/>
                <w:bCs/>
                <w:sz w:val="24"/>
                <w:szCs w:val="24"/>
              </w:rPr>
            </w:pPr>
          </w:p>
          <w:p w14:paraId="07F47777" w14:textId="2B59039A" w:rsidR="00C9204A" w:rsidRDefault="00C9204A" w:rsidP="0017716F">
            <w:pPr>
              <w:rPr>
                <w:rFonts w:ascii="Arial" w:hAnsi="Arial" w:cs="Arial"/>
                <w:b/>
                <w:bCs/>
                <w:sz w:val="24"/>
                <w:szCs w:val="24"/>
              </w:rPr>
            </w:pPr>
            <w:r>
              <w:rPr>
                <w:rFonts w:ascii="Arial" w:hAnsi="Arial" w:cs="Arial"/>
                <w:b/>
                <w:bCs/>
                <w:sz w:val="24"/>
                <w:szCs w:val="24"/>
              </w:rPr>
              <w:t>Indstilling:</w:t>
            </w:r>
          </w:p>
          <w:p w14:paraId="2CBA9148" w14:textId="5C08C91B" w:rsidR="00E321E1" w:rsidRDefault="00E321E1" w:rsidP="00E321E1">
            <w:pPr>
              <w:rPr>
                <w:rFonts w:ascii="Arial" w:hAnsi="Arial" w:cs="Arial"/>
                <w:bCs/>
                <w:sz w:val="24"/>
                <w:szCs w:val="24"/>
              </w:rPr>
            </w:pPr>
            <w:r>
              <w:rPr>
                <w:rFonts w:ascii="Arial" w:hAnsi="Arial" w:cs="Arial"/>
                <w:bCs/>
                <w:sz w:val="24"/>
                <w:szCs w:val="24"/>
              </w:rPr>
              <w:t xml:space="preserve">At bestyrelsen </w:t>
            </w:r>
            <w:r w:rsidR="0030045E">
              <w:rPr>
                <w:rFonts w:ascii="Arial" w:hAnsi="Arial" w:cs="Arial"/>
                <w:bCs/>
                <w:sz w:val="24"/>
                <w:szCs w:val="24"/>
              </w:rPr>
              <w:t>godkender referatet</w:t>
            </w:r>
          </w:p>
          <w:p w14:paraId="169BFF04" w14:textId="7992F7A5" w:rsidR="00C9204A" w:rsidRDefault="00C9204A" w:rsidP="0017716F">
            <w:pPr>
              <w:rPr>
                <w:rFonts w:ascii="Arial" w:hAnsi="Arial" w:cs="Arial"/>
                <w:sz w:val="24"/>
                <w:szCs w:val="24"/>
              </w:rPr>
            </w:pPr>
          </w:p>
          <w:p w14:paraId="163361D1" w14:textId="0C6452A6" w:rsidR="00C9204A" w:rsidRDefault="00C9204A" w:rsidP="0017716F">
            <w:pPr>
              <w:rPr>
                <w:rFonts w:ascii="Arial" w:hAnsi="Arial" w:cs="Arial"/>
                <w:b/>
                <w:bCs/>
                <w:sz w:val="24"/>
                <w:szCs w:val="24"/>
              </w:rPr>
            </w:pPr>
            <w:r>
              <w:rPr>
                <w:rFonts w:ascii="Arial" w:hAnsi="Arial" w:cs="Arial"/>
                <w:b/>
                <w:bCs/>
                <w:sz w:val="24"/>
                <w:szCs w:val="24"/>
              </w:rPr>
              <w:t>Beslutning:</w:t>
            </w:r>
          </w:p>
          <w:p w14:paraId="197E5BCD" w14:textId="25A9D163" w:rsidR="008A2012" w:rsidRPr="00FF6EA1" w:rsidRDefault="00FF6EA1" w:rsidP="0017716F">
            <w:pPr>
              <w:rPr>
                <w:rFonts w:ascii="Arial" w:hAnsi="Arial" w:cs="Arial"/>
                <w:color w:val="FF0000"/>
                <w:sz w:val="24"/>
                <w:szCs w:val="24"/>
              </w:rPr>
            </w:pPr>
            <w:r>
              <w:rPr>
                <w:rFonts w:ascii="Arial" w:hAnsi="Arial" w:cs="Arial"/>
                <w:color w:val="FF0000"/>
                <w:sz w:val="24"/>
                <w:szCs w:val="24"/>
              </w:rPr>
              <w:t>Godkendt</w:t>
            </w:r>
          </w:p>
        </w:tc>
        <w:tc>
          <w:tcPr>
            <w:tcW w:w="2385" w:type="dxa"/>
          </w:tcPr>
          <w:p w14:paraId="4E9DFAF6" w14:textId="77777777" w:rsidR="00FD05C6" w:rsidRDefault="00FD05C6" w:rsidP="00DF057A">
            <w:pPr>
              <w:rPr>
                <w:rFonts w:ascii="Arial" w:hAnsi="Arial" w:cs="Arial"/>
                <w:b/>
                <w:bCs/>
                <w:sz w:val="24"/>
                <w:szCs w:val="24"/>
              </w:rPr>
            </w:pPr>
          </w:p>
          <w:p w14:paraId="1B6D1FD8" w14:textId="77777777" w:rsidR="00250A3E" w:rsidRDefault="005C5EBE" w:rsidP="00DF057A">
            <w:pPr>
              <w:rPr>
                <w:rFonts w:ascii="Arial" w:hAnsi="Arial" w:cs="Arial"/>
                <w:b/>
                <w:bCs/>
                <w:sz w:val="24"/>
                <w:szCs w:val="24"/>
              </w:rPr>
            </w:pPr>
            <w:r>
              <w:rPr>
                <w:rFonts w:ascii="Arial" w:hAnsi="Arial" w:cs="Arial"/>
                <w:b/>
                <w:bCs/>
                <w:sz w:val="24"/>
                <w:szCs w:val="24"/>
              </w:rPr>
              <w:t>Bilag 1:</w:t>
            </w:r>
          </w:p>
          <w:p w14:paraId="1F948E6F" w14:textId="31A7D52C" w:rsidR="005C5EBE" w:rsidRPr="005C5EBE" w:rsidRDefault="005C5EBE" w:rsidP="00DF057A">
            <w:pPr>
              <w:rPr>
                <w:rFonts w:ascii="Arial" w:hAnsi="Arial" w:cs="Arial"/>
                <w:sz w:val="24"/>
                <w:szCs w:val="24"/>
              </w:rPr>
            </w:pPr>
            <w:r>
              <w:rPr>
                <w:rFonts w:ascii="Arial" w:hAnsi="Arial" w:cs="Arial"/>
                <w:sz w:val="24"/>
                <w:szCs w:val="24"/>
              </w:rPr>
              <w:t xml:space="preserve">Referat </w:t>
            </w:r>
            <w:r w:rsidR="00DE0242">
              <w:rPr>
                <w:rFonts w:ascii="Arial" w:hAnsi="Arial" w:cs="Arial"/>
                <w:sz w:val="24"/>
                <w:szCs w:val="24"/>
              </w:rPr>
              <w:t>14.12</w:t>
            </w:r>
            <w:r w:rsidR="009C5959">
              <w:rPr>
                <w:rFonts w:ascii="Arial" w:hAnsi="Arial" w:cs="Arial"/>
                <w:sz w:val="24"/>
                <w:szCs w:val="24"/>
              </w:rPr>
              <w:t>.</w:t>
            </w:r>
            <w:r>
              <w:rPr>
                <w:rFonts w:ascii="Arial" w:hAnsi="Arial" w:cs="Arial"/>
                <w:sz w:val="24"/>
                <w:szCs w:val="24"/>
              </w:rPr>
              <w:t>22</w:t>
            </w:r>
          </w:p>
        </w:tc>
      </w:tr>
      <w:tr w:rsidR="0024199D" w:rsidRPr="003B122B" w14:paraId="06F319BC" w14:textId="77777777" w:rsidTr="00EE449F">
        <w:trPr>
          <w:trHeight w:val="164"/>
        </w:trPr>
        <w:tc>
          <w:tcPr>
            <w:tcW w:w="857" w:type="dxa"/>
          </w:tcPr>
          <w:p w14:paraId="7DC2E70A" w14:textId="77777777" w:rsidR="00FD05C6" w:rsidRDefault="00FD05C6" w:rsidP="0017716F">
            <w:pPr>
              <w:rPr>
                <w:rFonts w:ascii="Arial" w:hAnsi="Arial" w:cs="Arial"/>
                <w:b/>
                <w:bCs/>
                <w:sz w:val="24"/>
                <w:szCs w:val="24"/>
              </w:rPr>
            </w:pPr>
          </w:p>
          <w:p w14:paraId="49F7CBE6" w14:textId="2E7DB20C" w:rsidR="0024199D" w:rsidRPr="007416AA" w:rsidRDefault="00E321E1" w:rsidP="0017716F">
            <w:pPr>
              <w:rPr>
                <w:rFonts w:ascii="Arial" w:hAnsi="Arial" w:cs="Arial"/>
                <w:b/>
                <w:bCs/>
                <w:sz w:val="24"/>
                <w:szCs w:val="24"/>
              </w:rPr>
            </w:pPr>
            <w:r>
              <w:rPr>
                <w:rFonts w:ascii="Arial" w:hAnsi="Arial" w:cs="Arial"/>
                <w:b/>
                <w:bCs/>
                <w:sz w:val="24"/>
                <w:szCs w:val="24"/>
              </w:rPr>
              <w:t xml:space="preserve">Pkt. </w:t>
            </w:r>
            <w:r w:rsidR="00BB37B6" w:rsidRPr="007416AA">
              <w:rPr>
                <w:rFonts w:ascii="Arial" w:hAnsi="Arial" w:cs="Arial"/>
                <w:b/>
                <w:bCs/>
                <w:sz w:val="24"/>
                <w:szCs w:val="24"/>
              </w:rPr>
              <w:t>3</w:t>
            </w:r>
          </w:p>
        </w:tc>
        <w:tc>
          <w:tcPr>
            <w:tcW w:w="6314" w:type="dxa"/>
          </w:tcPr>
          <w:p w14:paraId="4B337AF8" w14:textId="77777777" w:rsidR="00FD05C6" w:rsidRDefault="00FD05C6" w:rsidP="003722E6">
            <w:pPr>
              <w:rPr>
                <w:rFonts w:ascii="Arial" w:hAnsi="Arial" w:cs="Arial"/>
                <w:b/>
                <w:sz w:val="24"/>
                <w:szCs w:val="24"/>
              </w:rPr>
            </w:pPr>
          </w:p>
          <w:p w14:paraId="0F5D388E" w14:textId="66EB15A4" w:rsidR="00E321E1" w:rsidRPr="002731C8" w:rsidRDefault="00DE0242" w:rsidP="00E321E1">
            <w:pPr>
              <w:rPr>
                <w:rFonts w:ascii="Arial" w:hAnsi="Arial" w:cs="Arial"/>
                <w:b/>
                <w:bCs/>
                <w:sz w:val="24"/>
                <w:szCs w:val="24"/>
              </w:rPr>
            </w:pPr>
            <w:r>
              <w:rPr>
                <w:rFonts w:ascii="Arial" w:hAnsi="Arial" w:cs="Arial"/>
                <w:b/>
                <w:bCs/>
                <w:sz w:val="24"/>
                <w:szCs w:val="24"/>
              </w:rPr>
              <w:t>Årsrapport 2022 v/Leif Linden</w:t>
            </w:r>
          </w:p>
          <w:p w14:paraId="7644F5CB" w14:textId="77777777" w:rsidR="00E321E1" w:rsidRDefault="00E321E1" w:rsidP="003722E6">
            <w:pPr>
              <w:rPr>
                <w:rFonts w:ascii="Arial" w:hAnsi="Arial" w:cs="Arial"/>
                <w:b/>
                <w:sz w:val="24"/>
                <w:szCs w:val="24"/>
              </w:rPr>
            </w:pPr>
          </w:p>
          <w:p w14:paraId="6A47C248" w14:textId="37F80439" w:rsidR="003722E6" w:rsidRDefault="003722E6" w:rsidP="003722E6">
            <w:pPr>
              <w:rPr>
                <w:rFonts w:ascii="Arial" w:hAnsi="Arial" w:cs="Arial"/>
                <w:b/>
                <w:sz w:val="24"/>
                <w:szCs w:val="24"/>
              </w:rPr>
            </w:pPr>
            <w:r>
              <w:rPr>
                <w:rFonts w:ascii="Arial" w:hAnsi="Arial" w:cs="Arial"/>
                <w:b/>
                <w:sz w:val="24"/>
                <w:szCs w:val="24"/>
              </w:rPr>
              <w:t>Redegørelse</w:t>
            </w:r>
            <w:r w:rsidR="00AD3A68">
              <w:rPr>
                <w:rFonts w:ascii="Arial" w:hAnsi="Arial" w:cs="Arial"/>
                <w:b/>
                <w:sz w:val="24"/>
                <w:szCs w:val="24"/>
              </w:rPr>
              <w:t>:</w:t>
            </w:r>
          </w:p>
          <w:p w14:paraId="073AB988" w14:textId="7D15B865" w:rsidR="00E321E1" w:rsidRDefault="00DE0242" w:rsidP="00E321E1">
            <w:pPr>
              <w:rPr>
                <w:rFonts w:ascii="Arial" w:hAnsi="Arial" w:cs="Arial"/>
                <w:sz w:val="24"/>
                <w:szCs w:val="24"/>
              </w:rPr>
            </w:pPr>
            <w:r>
              <w:rPr>
                <w:rFonts w:ascii="Arial" w:hAnsi="Arial" w:cs="Arial"/>
                <w:sz w:val="24"/>
                <w:szCs w:val="24"/>
              </w:rPr>
              <w:t>Årsrapporten for 2022 fremlægges med regnskabet for 2022 og ledelsesrapport mv. Vi er tæt på deadline så det er vigtigt med underskrifter på dagen så vores Revisor kan sende til UVM</w:t>
            </w:r>
          </w:p>
          <w:p w14:paraId="40C6CBA9" w14:textId="77777777" w:rsidR="00E321E1" w:rsidRPr="00C9204A" w:rsidRDefault="00E321E1" w:rsidP="003722E6">
            <w:pPr>
              <w:rPr>
                <w:rFonts w:ascii="Arial" w:hAnsi="Arial" w:cs="Arial"/>
                <w:b/>
                <w:sz w:val="24"/>
                <w:szCs w:val="24"/>
              </w:rPr>
            </w:pPr>
          </w:p>
          <w:p w14:paraId="5DF52D6E" w14:textId="340669DF" w:rsidR="003722E6" w:rsidRDefault="003722E6" w:rsidP="003722E6">
            <w:pPr>
              <w:rPr>
                <w:rFonts w:ascii="Arial" w:hAnsi="Arial" w:cs="Arial"/>
                <w:b/>
                <w:sz w:val="24"/>
                <w:szCs w:val="24"/>
              </w:rPr>
            </w:pPr>
            <w:r>
              <w:rPr>
                <w:rFonts w:ascii="Arial" w:hAnsi="Arial" w:cs="Arial"/>
                <w:b/>
                <w:sz w:val="24"/>
                <w:szCs w:val="24"/>
              </w:rPr>
              <w:t>Indstilling:</w:t>
            </w:r>
          </w:p>
          <w:p w14:paraId="21DCB6AB" w14:textId="34D4F7B4" w:rsidR="003722E6" w:rsidRPr="00EA329F" w:rsidRDefault="00231F73" w:rsidP="003722E6">
            <w:pPr>
              <w:rPr>
                <w:rFonts w:ascii="Arial" w:hAnsi="Arial" w:cs="Arial"/>
                <w:bCs/>
                <w:sz w:val="24"/>
                <w:szCs w:val="24"/>
              </w:rPr>
            </w:pPr>
            <w:r>
              <w:rPr>
                <w:rFonts w:ascii="Arial" w:hAnsi="Arial" w:cs="Arial"/>
                <w:bCs/>
                <w:sz w:val="24"/>
                <w:szCs w:val="24"/>
              </w:rPr>
              <w:t xml:space="preserve">Bestyrelsen </w:t>
            </w:r>
            <w:r w:rsidR="00DE0242">
              <w:rPr>
                <w:rFonts w:ascii="Arial" w:hAnsi="Arial" w:cs="Arial"/>
                <w:bCs/>
                <w:sz w:val="24"/>
                <w:szCs w:val="24"/>
              </w:rPr>
              <w:t>godkender Årsrapporten for 2022</w:t>
            </w:r>
          </w:p>
          <w:p w14:paraId="2B589291" w14:textId="77777777" w:rsidR="003722E6" w:rsidRDefault="003722E6" w:rsidP="003722E6">
            <w:pPr>
              <w:rPr>
                <w:rFonts w:ascii="Arial" w:hAnsi="Arial" w:cs="Arial"/>
                <w:sz w:val="24"/>
                <w:szCs w:val="24"/>
              </w:rPr>
            </w:pPr>
          </w:p>
          <w:p w14:paraId="7FFB9359" w14:textId="32133073" w:rsidR="003722E6" w:rsidRDefault="003722E6" w:rsidP="003722E6">
            <w:pPr>
              <w:rPr>
                <w:rFonts w:ascii="Arial" w:hAnsi="Arial" w:cs="Arial"/>
                <w:b/>
                <w:sz w:val="24"/>
                <w:szCs w:val="24"/>
              </w:rPr>
            </w:pPr>
            <w:r>
              <w:rPr>
                <w:rFonts w:ascii="Arial" w:hAnsi="Arial" w:cs="Arial"/>
                <w:b/>
                <w:sz w:val="24"/>
                <w:szCs w:val="24"/>
              </w:rPr>
              <w:t>Beslutning:</w:t>
            </w:r>
          </w:p>
          <w:p w14:paraId="36DD5ACA" w14:textId="295EC572" w:rsidR="00720171" w:rsidRPr="00FF6EA1" w:rsidRDefault="00FF6EA1" w:rsidP="003722E6">
            <w:pPr>
              <w:rPr>
                <w:rFonts w:ascii="Arial" w:hAnsi="Arial" w:cs="Arial"/>
                <w:b/>
                <w:color w:val="FF0000"/>
                <w:sz w:val="24"/>
                <w:szCs w:val="24"/>
              </w:rPr>
            </w:pPr>
            <w:r>
              <w:rPr>
                <w:rFonts w:ascii="Arial" w:hAnsi="Arial" w:cs="Arial"/>
                <w:b/>
                <w:color w:val="FF0000"/>
                <w:sz w:val="24"/>
                <w:szCs w:val="24"/>
              </w:rPr>
              <w:t>Leif Linden fremlagde Årsrapport 2022. Godkendt</w:t>
            </w:r>
          </w:p>
        </w:tc>
        <w:tc>
          <w:tcPr>
            <w:tcW w:w="2385" w:type="dxa"/>
          </w:tcPr>
          <w:p w14:paraId="3FA73F64" w14:textId="77777777" w:rsidR="00FD05C6" w:rsidRDefault="00FD05C6" w:rsidP="003722E6">
            <w:pPr>
              <w:rPr>
                <w:rFonts w:ascii="Arial" w:hAnsi="Arial" w:cs="Arial"/>
                <w:b/>
                <w:bCs/>
                <w:sz w:val="24"/>
                <w:szCs w:val="24"/>
              </w:rPr>
            </w:pPr>
          </w:p>
          <w:p w14:paraId="513D0860" w14:textId="50A359E8" w:rsidR="006447FF" w:rsidRDefault="006447FF" w:rsidP="003722E6">
            <w:pPr>
              <w:rPr>
                <w:rFonts w:ascii="Arial" w:hAnsi="Arial" w:cs="Arial"/>
                <w:b/>
                <w:bCs/>
                <w:sz w:val="24"/>
                <w:szCs w:val="24"/>
              </w:rPr>
            </w:pPr>
            <w:r w:rsidRPr="00E31259">
              <w:rPr>
                <w:rFonts w:ascii="Arial" w:hAnsi="Arial" w:cs="Arial"/>
                <w:b/>
                <w:bCs/>
                <w:sz w:val="24"/>
                <w:szCs w:val="24"/>
              </w:rPr>
              <w:t xml:space="preserve">Bilag </w:t>
            </w:r>
            <w:r w:rsidR="005C5EBE">
              <w:rPr>
                <w:rFonts w:ascii="Arial" w:hAnsi="Arial" w:cs="Arial"/>
                <w:b/>
                <w:bCs/>
                <w:sz w:val="24"/>
                <w:szCs w:val="24"/>
              </w:rPr>
              <w:t>2</w:t>
            </w:r>
            <w:r w:rsidRPr="00E31259">
              <w:rPr>
                <w:rFonts w:ascii="Arial" w:hAnsi="Arial" w:cs="Arial"/>
                <w:b/>
                <w:bCs/>
                <w:sz w:val="24"/>
                <w:szCs w:val="24"/>
              </w:rPr>
              <w:t>:</w:t>
            </w:r>
          </w:p>
          <w:p w14:paraId="25BCE6C2" w14:textId="5272C2F4" w:rsidR="00DE0242" w:rsidRPr="00DE0242" w:rsidRDefault="00DE0242" w:rsidP="003722E6">
            <w:pPr>
              <w:rPr>
                <w:rFonts w:ascii="Arial" w:hAnsi="Arial" w:cs="Arial"/>
                <w:sz w:val="24"/>
                <w:szCs w:val="24"/>
              </w:rPr>
            </w:pPr>
            <w:r>
              <w:rPr>
                <w:rFonts w:ascii="Arial" w:hAnsi="Arial" w:cs="Arial"/>
                <w:sz w:val="24"/>
                <w:szCs w:val="24"/>
              </w:rPr>
              <w:t>Årsrapport 2022</w:t>
            </w:r>
          </w:p>
          <w:p w14:paraId="7CBA9E74" w14:textId="165B88FF" w:rsidR="00E31259" w:rsidRDefault="00E31259" w:rsidP="003722E6">
            <w:pPr>
              <w:rPr>
                <w:rFonts w:ascii="Arial" w:hAnsi="Arial" w:cs="Arial"/>
                <w:sz w:val="24"/>
                <w:szCs w:val="24"/>
              </w:rPr>
            </w:pPr>
          </w:p>
          <w:p w14:paraId="64F0DA49" w14:textId="477C8AE1" w:rsidR="00FD05C6" w:rsidRPr="00FD05C6" w:rsidRDefault="00FD05C6" w:rsidP="003722E6">
            <w:pPr>
              <w:rPr>
                <w:rFonts w:ascii="Arial" w:hAnsi="Arial" w:cs="Arial"/>
                <w:sz w:val="24"/>
                <w:szCs w:val="24"/>
              </w:rPr>
            </w:pPr>
          </w:p>
        </w:tc>
      </w:tr>
      <w:tr w:rsidR="003722E6" w:rsidRPr="003B122B" w14:paraId="2B94D8E0" w14:textId="77777777" w:rsidTr="00EE449F">
        <w:trPr>
          <w:trHeight w:val="164"/>
        </w:trPr>
        <w:tc>
          <w:tcPr>
            <w:tcW w:w="857" w:type="dxa"/>
          </w:tcPr>
          <w:p w14:paraId="0DA67F12" w14:textId="5DE2A80A" w:rsidR="003722E6" w:rsidRDefault="00E321E1" w:rsidP="003722E6">
            <w:pPr>
              <w:rPr>
                <w:rFonts w:ascii="Arial" w:hAnsi="Arial" w:cs="Arial"/>
                <w:b/>
                <w:sz w:val="24"/>
                <w:szCs w:val="24"/>
              </w:rPr>
            </w:pPr>
            <w:r>
              <w:rPr>
                <w:rFonts w:ascii="Arial" w:hAnsi="Arial" w:cs="Arial"/>
                <w:b/>
                <w:sz w:val="24"/>
                <w:szCs w:val="24"/>
              </w:rPr>
              <w:t xml:space="preserve">Pkt. </w:t>
            </w:r>
            <w:r w:rsidR="003722E6">
              <w:rPr>
                <w:rFonts w:ascii="Arial" w:hAnsi="Arial" w:cs="Arial"/>
                <w:b/>
                <w:sz w:val="24"/>
                <w:szCs w:val="24"/>
              </w:rPr>
              <w:t>4</w:t>
            </w:r>
          </w:p>
          <w:p w14:paraId="1C911846" w14:textId="77777777" w:rsidR="00401260" w:rsidRDefault="00401260" w:rsidP="003722E6">
            <w:pPr>
              <w:rPr>
                <w:rFonts w:ascii="Arial" w:hAnsi="Arial" w:cs="Arial"/>
                <w:b/>
                <w:sz w:val="24"/>
                <w:szCs w:val="24"/>
              </w:rPr>
            </w:pPr>
          </w:p>
          <w:p w14:paraId="5CB84BE7" w14:textId="77777777" w:rsidR="00401260" w:rsidRDefault="00401260" w:rsidP="003722E6">
            <w:pPr>
              <w:rPr>
                <w:rFonts w:ascii="Arial" w:hAnsi="Arial" w:cs="Arial"/>
                <w:b/>
                <w:sz w:val="24"/>
                <w:szCs w:val="24"/>
              </w:rPr>
            </w:pPr>
          </w:p>
          <w:p w14:paraId="5A88469A" w14:textId="77777777" w:rsidR="00401260" w:rsidRDefault="00401260" w:rsidP="003722E6">
            <w:pPr>
              <w:rPr>
                <w:rFonts w:ascii="Arial" w:hAnsi="Arial" w:cs="Arial"/>
                <w:b/>
                <w:sz w:val="24"/>
                <w:szCs w:val="24"/>
              </w:rPr>
            </w:pPr>
          </w:p>
          <w:p w14:paraId="37B11894" w14:textId="77777777" w:rsidR="00401260" w:rsidRDefault="00401260" w:rsidP="003722E6">
            <w:pPr>
              <w:rPr>
                <w:rFonts w:ascii="Arial" w:hAnsi="Arial" w:cs="Arial"/>
                <w:b/>
                <w:sz w:val="24"/>
                <w:szCs w:val="24"/>
              </w:rPr>
            </w:pPr>
          </w:p>
          <w:p w14:paraId="0B2149AE" w14:textId="77777777" w:rsidR="00401260" w:rsidRDefault="00401260" w:rsidP="003722E6">
            <w:pPr>
              <w:rPr>
                <w:rFonts w:ascii="Arial" w:hAnsi="Arial" w:cs="Arial"/>
                <w:b/>
                <w:sz w:val="24"/>
                <w:szCs w:val="24"/>
              </w:rPr>
            </w:pPr>
          </w:p>
          <w:p w14:paraId="0403E9F2" w14:textId="77777777" w:rsidR="00401260" w:rsidRDefault="00401260" w:rsidP="003722E6">
            <w:pPr>
              <w:rPr>
                <w:rFonts w:ascii="Arial" w:hAnsi="Arial" w:cs="Arial"/>
                <w:b/>
                <w:sz w:val="24"/>
                <w:szCs w:val="24"/>
              </w:rPr>
            </w:pPr>
          </w:p>
          <w:p w14:paraId="20E5E2AB" w14:textId="77777777" w:rsidR="00401260" w:rsidRDefault="00401260" w:rsidP="003722E6">
            <w:pPr>
              <w:rPr>
                <w:rFonts w:ascii="Arial" w:hAnsi="Arial" w:cs="Arial"/>
                <w:b/>
                <w:sz w:val="24"/>
                <w:szCs w:val="24"/>
              </w:rPr>
            </w:pPr>
          </w:p>
          <w:p w14:paraId="53CB6BF8" w14:textId="77777777" w:rsidR="00401260" w:rsidRDefault="00401260" w:rsidP="003722E6">
            <w:pPr>
              <w:rPr>
                <w:rFonts w:ascii="Arial" w:hAnsi="Arial" w:cs="Arial"/>
                <w:b/>
                <w:sz w:val="24"/>
                <w:szCs w:val="24"/>
              </w:rPr>
            </w:pPr>
          </w:p>
          <w:p w14:paraId="3544AADA" w14:textId="77777777" w:rsidR="00401260" w:rsidRDefault="00401260" w:rsidP="003722E6">
            <w:pPr>
              <w:rPr>
                <w:rFonts w:ascii="Arial" w:hAnsi="Arial" w:cs="Arial"/>
                <w:b/>
                <w:sz w:val="24"/>
                <w:szCs w:val="24"/>
              </w:rPr>
            </w:pPr>
          </w:p>
          <w:p w14:paraId="6357A65A" w14:textId="77777777" w:rsidR="00030251" w:rsidRDefault="00030251" w:rsidP="003722E6">
            <w:pPr>
              <w:rPr>
                <w:rFonts w:ascii="Arial" w:hAnsi="Arial" w:cs="Arial"/>
                <w:b/>
                <w:sz w:val="24"/>
                <w:szCs w:val="24"/>
              </w:rPr>
            </w:pPr>
          </w:p>
          <w:p w14:paraId="6D87F9E9" w14:textId="77777777" w:rsidR="00030251" w:rsidRDefault="00030251" w:rsidP="003722E6">
            <w:pPr>
              <w:rPr>
                <w:rFonts w:ascii="Arial" w:hAnsi="Arial" w:cs="Arial"/>
                <w:b/>
                <w:sz w:val="24"/>
                <w:szCs w:val="24"/>
              </w:rPr>
            </w:pPr>
          </w:p>
          <w:p w14:paraId="4092C8E5" w14:textId="4DEBBC7E" w:rsidR="00030251" w:rsidRDefault="00030251" w:rsidP="003722E6">
            <w:pPr>
              <w:rPr>
                <w:rFonts w:ascii="Arial" w:hAnsi="Arial" w:cs="Arial"/>
                <w:b/>
                <w:sz w:val="24"/>
                <w:szCs w:val="24"/>
              </w:rPr>
            </w:pPr>
          </w:p>
          <w:p w14:paraId="5246EF98" w14:textId="77777777" w:rsidR="00FF6EA1" w:rsidRDefault="00FF6EA1" w:rsidP="003722E6">
            <w:pPr>
              <w:rPr>
                <w:rFonts w:ascii="Arial" w:hAnsi="Arial" w:cs="Arial"/>
                <w:b/>
                <w:sz w:val="24"/>
                <w:szCs w:val="24"/>
              </w:rPr>
            </w:pPr>
          </w:p>
          <w:p w14:paraId="6914C20C" w14:textId="2F2FA7D9" w:rsidR="00401260" w:rsidRPr="000A7F03" w:rsidRDefault="00401260" w:rsidP="003722E6">
            <w:pPr>
              <w:rPr>
                <w:rFonts w:ascii="Arial" w:hAnsi="Arial" w:cs="Arial"/>
                <w:b/>
                <w:sz w:val="24"/>
                <w:szCs w:val="24"/>
              </w:rPr>
            </w:pPr>
            <w:r>
              <w:rPr>
                <w:rFonts w:ascii="Arial" w:hAnsi="Arial" w:cs="Arial"/>
                <w:b/>
                <w:sz w:val="24"/>
                <w:szCs w:val="24"/>
              </w:rPr>
              <w:t>Pkt. 5</w:t>
            </w:r>
          </w:p>
        </w:tc>
        <w:tc>
          <w:tcPr>
            <w:tcW w:w="6314" w:type="dxa"/>
          </w:tcPr>
          <w:p w14:paraId="7E159476" w14:textId="6075CF52" w:rsidR="00AD3A68" w:rsidRDefault="00E321E1" w:rsidP="003722E6">
            <w:pPr>
              <w:rPr>
                <w:rFonts w:ascii="Arial" w:hAnsi="Arial" w:cs="Arial"/>
                <w:b/>
                <w:sz w:val="24"/>
                <w:szCs w:val="24"/>
              </w:rPr>
            </w:pPr>
            <w:r>
              <w:rPr>
                <w:rFonts w:ascii="Arial" w:hAnsi="Arial" w:cs="Arial"/>
                <w:b/>
                <w:sz w:val="24"/>
                <w:szCs w:val="24"/>
              </w:rPr>
              <w:t>Ledelsesinformation</w:t>
            </w:r>
          </w:p>
          <w:p w14:paraId="6488111C" w14:textId="61E3DB58" w:rsidR="00E321E1" w:rsidRDefault="00E321E1" w:rsidP="003722E6">
            <w:pPr>
              <w:rPr>
                <w:rFonts w:ascii="Arial" w:hAnsi="Arial" w:cs="Arial"/>
                <w:b/>
                <w:sz w:val="24"/>
                <w:szCs w:val="24"/>
              </w:rPr>
            </w:pPr>
            <w:r>
              <w:rPr>
                <w:rFonts w:ascii="Arial" w:hAnsi="Arial" w:cs="Arial"/>
                <w:b/>
                <w:sz w:val="24"/>
                <w:szCs w:val="24"/>
              </w:rPr>
              <w:t>Redegørelse:</w:t>
            </w:r>
          </w:p>
          <w:p w14:paraId="7D62A864" w14:textId="089BDF53" w:rsidR="00E321E1" w:rsidRDefault="00737CA6" w:rsidP="003722E6">
            <w:pPr>
              <w:rPr>
                <w:rFonts w:ascii="Arial" w:hAnsi="Arial" w:cs="Arial"/>
                <w:bCs/>
                <w:sz w:val="24"/>
                <w:szCs w:val="24"/>
              </w:rPr>
            </w:pPr>
            <w:r>
              <w:rPr>
                <w:rFonts w:ascii="Arial" w:hAnsi="Arial" w:cs="Arial"/>
                <w:bCs/>
                <w:sz w:val="24"/>
                <w:szCs w:val="24"/>
              </w:rPr>
              <w:t>Trivselsundersøgelse elever</w:t>
            </w:r>
            <w:r w:rsidR="00DE0242">
              <w:rPr>
                <w:rFonts w:ascii="Arial" w:hAnsi="Arial" w:cs="Arial"/>
                <w:bCs/>
                <w:sz w:val="24"/>
                <w:szCs w:val="24"/>
              </w:rPr>
              <w:t xml:space="preserve"> 2022. Grønland. Stemning elever og medarbejdere. </w:t>
            </w:r>
            <w:r w:rsidR="00F53C28">
              <w:rPr>
                <w:rFonts w:ascii="Arial" w:hAnsi="Arial" w:cs="Arial"/>
                <w:bCs/>
                <w:sz w:val="24"/>
                <w:szCs w:val="24"/>
              </w:rPr>
              <w:t xml:space="preserve">Kompetenceudvikling. </w:t>
            </w:r>
            <w:r w:rsidR="00DE0242">
              <w:rPr>
                <w:rFonts w:ascii="Arial" w:hAnsi="Arial" w:cs="Arial"/>
                <w:bCs/>
                <w:sz w:val="24"/>
                <w:szCs w:val="24"/>
              </w:rPr>
              <w:t xml:space="preserve">Samarbejde med kommunerne. </w:t>
            </w:r>
            <w:r w:rsidR="00F53C28">
              <w:rPr>
                <w:rFonts w:ascii="Arial" w:hAnsi="Arial" w:cs="Arial"/>
                <w:bCs/>
                <w:sz w:val="24"/>
                <w:szCs w:val="24"/>
              </w:rPr>
              <w:t>Madordning mv.</w:t>
            </w:r>
          </w:p>
          <w:p w14:paraId="57A6B9A7" w14:textId="72C94C91" w:rsidR="00FF6EA1" w:rsidRDefault="00FF6EA1" w:rsidP="003722E6">
            <w:pPr>
              <w:rPr>
                <w:rFonts w:ascii="Arial" w:hAnsi="Arial" w:cs="Arial"/>
                <w:bCs/>
                <w:color w:val="FF0000"/>
                <w:sz w:val="24"/>
                <w:szCs w:val="24"/>
              </w:rPr>
            </w:pPr>
            <w:r>
              <w:rPr>
                <w:rFonts w:ascii="Arial" w:hAnsi="Arial" w:cs="Arial"/>
                <w:bCs/>
                <w:color w:val="FF0000"/>
                <w:sz w:val="24"/>
                <w:szCs w:val="24"/>
              </w:rPr>
              <w:t>Kommentarer:</w:t>
            </w:r>
          </w:p>
          <w:p w14:paraId="2F8B3CF4" w14:textId="32C0F2CE" w:rsidR="00FF6EA1" w:rsidRPr="00FF6EA1" w:rsidRDefault="00FF6EA1" w:rsidP="003722E6">
            <w:pPr>
              <w:rPr>
                <w:rFonts w:ascii="Arial" w:hAnsi="Arial" w:cs="Arial"/>
                <w:bCs/>
                <w:color w:val="FF0000"/>
                <w:sz w:val="24"/>
                <w:szCs w:val="24"/>
              </w:rPr>
            </w:pPr>
            <w:r>
              <w:rPr>
                <w:rFonts w:ascii="Arial" w:hAnsi="Arial" w:cs="Arial"/>
                <w:bCs/>
                <w:color w:val="FF0000"/>
                <w:sz w:val="24"/>
                <w:szCs w:val="24"/>
              </w:rPr>
              <w:t>Der er aftalt en samarbejdsaftale med UVM. I december kommer ny trivselsmåling som vi forventer er forbedre.</w:t>
            </w:r>
          </w:p>
          <w:p w14:paraId="54FCFCE8" w14:textId="65F73B59" w:rsidR="00E321E1" w:rsidRDefault="00E321E1" w:rsidP="003722E6">
            <w:pPr>
              <w:rPr>
                <w:rFonts w:ascii="Arial" w:hAnsi="Arial" w:cs="Arial"/>
                <w:bCs/>
                <w:sz w:val="24"/>
                <w:szCs w:val="24"/>
              </w:rPr>
            </w:pPr>
          </w:p>
          <w:p w14:paraId="58ACBAAB" w14:textId="278AFEE7" w:rsidR="00030251" w:rsidRPr="00030251" w:rsidRDefault="00030251" w:rsidP="003722E6">
            <w:pPr>
              <w:rPr>
                <w:rFonts w:ascii="Arial" w:hAnsi="Arial" w:cs="Arial"/>
                <w:b/>
                <w:sz w:val="24"/>
                <w:szCs w:val="24"/>
              </w:rPr>
            </w:pPr>
            <w:r>
              <w:rPr>
                <w:rFonts w:ascii="Arial" w:hAnsi="Arial" w:cs="Arial"/>
                <w:b/>
                <w:sz w:val="24"/>
                <w:szCs w:val="24"/>
              </w:rPr>
              <w:t>Indstilling:</w:t>
            </w:r>
          </w:p>
          <w:p w14:paraId="3CE8F6D2" w14:textId="586DBB77" w:rsidR="00E321E1" w:rsidRDefault="00E321E1" w:rsidP="003722E6">
            <w:pPr>
              <w:rPr>
                <w:rFonts w:ascii="Arial" w:hAnsi="Arial" w:cs="Arial"/>
                <w:bCs/>
                <w:sz w:val="24"/>
                <w:szCs w:val="24"/>
              </w:rPr>
            </w:pPr>
            <w:r>
              <w:rPr>
                <w:rFonts w:ascii="Arial" w:hAnsi="Arial" w:cs="Arial"/>
                <w:bCs/>
                <w:sz w:val="24"/>
                <w:szCs w:val="24"/>
              </w:rPr>
              <w:t>Bestyrelsen tager informationer til efterretning</w:t>
            </w:r>
          </w:p>
          <w:p w14:paraId="57AF86CE" w14:textId="6039A404" w:rsidR="00030251" w:rsidRPr="00030251" w:rsidRDefault="00030251" w:rsidP="003722E6">
            <w:pPr>
              <w:rPr>
                <w:rFonts w:ascii="Arial" w:hAnsi="Arial" w:cs="Arial"/>
                <w:b/>
                <w:sz w:val="24"/>
                <w:szCs w:val="24"/>
              </w:rPr>
            </w:pPr>
            <w:r>
              <w:rPr>
                <w:rFonts w:ascii="Arial" w:hAnsi="Arial" w:cs="Arial"/>
                <w:b/>
                <w:sz w:val="24"/>
                <w:szCs w:val="24"/>
              </w:rPr>
              <w:t>Beslutning:</w:t>
            </w:r>
          </w:p>
          <w:p w14:paraId="629CE468" w14:textId="67AB0DE8" w:rsidR="006447FF" w:rsidRPr="00FF6EA1" w:rsidRDefault="00FF6EA1" w:rsidP="003722E6">
            <w:pPr>
              <w:rPr>
                <w:rFonts w:ascii="Arial" w:hAnsi="Arial" w:cs="Arial"/>
                <w:b/>
                <w:color w:val="FF0000"/>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6C67620E" wp14:editId="65166952">
                      <wp:simplePos x="0" y="0"/>
                      <wp:positionH relativeFrom="column">
                        <wp:posOffset>-618490</wp:posOffset>
                      </wp:positionH>
                      <wp:positionV relativeFrom="paragraph">
                        <wp:posOffset>191770</wp:posOffset>
                      </wp:positionV>
                      <wp:extent cx="6184900" cy="6350"/>
                      <wp:effectExtent l="0" t="0" r="25400" b="31750"/>
                      <wp:wrapNone/>
                      <wp:docPr id="6" name="Lige forbindelse 6"/>
                      <wp:cNvGraphicFramePr/>
                      <a:graphic xmlns:a="http://schemas.openxmlformats.org/drawingml/2006/main">
                        <a:graphicData uri="http://schemas.microsoft.com/office/word/2010/wordprocessingShape">
                          <wps:wsp>
                            <wps:cNvCnPr/>
                            <wps:spPr>
                              <a:xfrm flipV="1">
                                <a:off x="0" y="0"/>
                                <a:ext cx="6184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0CEDD" id="Lige forbindelse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8.7pt,15.1pt" to="438.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" strokecolor="black [3200]" strokeweight=".5pt">
                      <v:stroke joinstyle="miter"/>
                    </v:line>
                  </w:pict>
                </mc:Fallback>
              </mc:AlternateContent>
            </w:r>
            <w:r>
              <w:rPr>
                <w:rFonts w:ascii="Arial" w:hAnsi="Arial" w:cs="Arial"/>
                <w:b/>
                <w:color w:val="FF0000"/>
                <w:sz w:val="24"/>
                <w:szCs w:val="24"/>
              </w:rPr>
              <w:t>Taget til efterretning</w:t>
            </w:r>
          </w:p>
          <w:p w14:paraId="005AABD3" w14:textId="77777777" w:rsidR="00FF6EA1" w:rsidRDefault="00FF6EA1" w:rsidP="003722E6">
            <w:pPr>
              <w:rPr>
                <w:rFonts w:ascii="Arial" w:hAnsi="Arial" w:cs="Arial"/>
                <w:b/>
                <w:sz w:val="24"/>
                <w:szCs w:val="24"/>
              </w:rPr>
            </w:pPr>
          </w:p>
          <w:p w14:paraId="11C6730C" w14:textId="527FAA00" w:rsidR="00AD3A68" w:rsidRDefault="00231F73" w:rsidP="00AD3A68">
            <w:pPr>
              <w:rPr>
                <w:rFonts w:ascii="Arial" w:hAnsi="Arial" w:cs="Arial"/>
                <w:b/>
                <w:sz w:val="24"/>
                <w:szCs w:val="24"/>
              </w:rPr>
            </w:pPr>
            <w:r>
              <w:rPr>
                <w:rFonts w:ascii="Arial" w:hAnsi="Arial" w:cs="Arial"/>
                <w:b/>
                <w:sz w:val="24"/>
                <w:szCs w:val="24"/>
              </w:rPr>
              <w:t>Meddelelser fra formand, medarbejderrep. og andre</w:t>
            </w:r>
            <w:r w:rsidR="00AD3A68">
              <w:rPr>
                <w:rFonts w:ascii="Arial" w:hAnsi="Arial" w:cs="Arial"/>
                <w:b/>
                <w:sz w:val="24"/>
                <w:szCs w:val="24"/>
              </w:rPr>
              <w:br/>
            </w:r>
          </w:p>
          <w:p w14:paraId="06C71F79" w14:textId="3B4E739A" w:rsidR="00231F73" w:rsidRDefault="00231F73" w:rsidP="00AD3A68">
            <w:pPr>
              <w:rPr>
                <w:rFonts w:ascii="Arial" w:hAnsi="Arial" w:cs="Arial"/>
                <w:b/>
                <w:sz w:val="24"/>
                <w:szCs w:val="24"/>
              </w:rPr>
            </w:pPr>
            <w:r>
              <w:rPr>
                <w:rFonts w:ascii="Arial" w:hAnsi="Arial" w:cs="Arial"/>
                <w:b/>
                <w:sz w:val="24"/>
                <w:szCs w:val="24"/>
              </w:rPr>
              <w:t>Redegørelse:</w:t>
            </w:r>
          </w:p>
          <w:p w14:paraId="4BB5AB1E" w14:textId="67253376" w:rsidR="00231F73" w:rsidRDefault="00231F73" w:rsidP="00AD3A68">
            <w:pPr>
              <w:rPr>
                <w:rFonts w:ascii="Arial" w:hAnsi="Arial" w:cs="Arial"/>
                <w:bCs/>
                <w:sz w:val="24"/>
                <w:szCs w:val="24"/>
              </w:rPr>
            </w:pPr>
            <w:r>
              <w:rPr>
                <w:rFonts w:ascii="Arial" w:hAnsi="Arial" w:cs="Arial"/>
                <w:bCs/>
                <w:sz w:val="24"/>
                <w:szCs w:val="24"/>
              </w:rPr>
              <w:t>Her har alle andre end ledelsen mulighed for at kommer med relevante informationer til bestyrelsen</w:t>
            </w:r>
          </w:p>
          <w:p w14:paraId="0EDDBBCA" w14:textId="18C5D041" w:rsidR="00AD3A68" w:rsidRPr="000670B2" w:rsidRDefault="000670B2" w:rsidP="00AD3A68">
            <w:pPr>
              <w:rPr>
                <w:rFonts w:ascii="Arial" w:hAnsi="Arial" w:cs="Arial"/>
                <w:color w:val="FF0000"/>
                <w:sz w:val="24"/>
                <w:szCs w:val="24"/>
              </w:rPr>
            </w:pPr>
            <w:r>
              <w:rPr>
                <w:rFonts w:ascii="Arial" w:hAnsi="Arial" w:cs="Arial"/>
                <w:color w:val="FF0000"/>
                <w:sz w:val="24"/>
                <w:szCs w:val="24"/>
              </w:rPr>
              <w:t xml:space="preserve">Kommentarer: </w:t>
            </w:r>
            <w:r w:rsidRPr="000670B2">
              <w:rPr>
                <w:rFonts w:ascii="Arial" w:hAnsi="Arial" w:cs="Arial"/>
                <w:b/>
                <w:bCs/>
                <w:color w:val="FF0000"/>
                <w:sz w:val="24"/>
                <w:szCs w:val="24"/>
                <w:u w:val="single"/>
              </w:rPr>
              <w:t>Morten</w:t>
            </w:r>
            <w:r>
              <w:rPr>
                <w:rFonts w:ascii="Arial" w:hAnsi="Arial" w:cs="Arial"/>
                <w:color w:val="FF0000"/>
                <w:sz w:val="24"/>
                <w:szCs w:val="24"/>
              </w:rPr>
              <w:t xml:space="preserve"> takkede Peter for artiklen i Politiken, og tilkendegav at der er for lidt offentlig fokus på FGU – om end det bliver bedre. Men elevnedgang, fyringsrunder fortsat for mange FGU-institutioner giver fortsat grund til bekymring – en negativ spiral. </w:t>
            </w:r>
            <w:r>
              <w:rPr>
                <w:rFonts w:ascii="Arial" w:hAnsi="Arial" w:cs="Arial"/>
                <w:b/>
                <w:bCs/>
                <w:color w:val="FF0000"/>
                <w:sz w:val="24"/>
                <w:szCs w:val="24"/>
                <w:u w:val="single"/>
              </w:rPr>
              <w:t>Peter</w:t>
            </w:r>
            <w:r>
              <w:rPr>
                <w:rFonts w:ascii="Arial" w:hAnsi="Arial" w:cs="Arial"/>
                <w:color w:val="FF0000"/>
                <w:sz w:val="24"/>
                <w:szCs w:val="24"/>
              </w:rPr>
              <w:t xml:space="preserve"> Forslog supervision – Rektor ser på muligheden men det kræver vedkommende kender sektoren og målgruppen. Ligeledes kom forslag om studietur for bestyrelsen for at se en anden FGU-institution. </w:t>
            </w:r>
            <w:r w:rsidRPr="000670B2">
              <w:rPr>
                <w:rFonts w:ascii="Arial" w:hAnsi="Arial" w:cs="Arial"/>
                <w:b/>
                <w:bCs/>
                <w:color w:val="FF0000"/>
                <w:sz w:val="24"/>
                <w:szCs w:val="24"/>
                <w:u w:val="single"/>
              </w:rPr>
              <w:t>Biørn</w:t>
            </w:r>
            <w:r>
              <w:rPr>
                <w:rFonts w:ascii="Arial" w:hAnsi="Arial" w:cs="Arial"/>
                <w:b/>
                <w:bCs/>
                <w:color w:val="FF0000"/>
                <w:sz w:val="24"/>
                <w:szCs w:val="24"/>
              </w:rPr>
              <w:t xml:space="preserve"> </w:t>
            </w:r>
            <w:r>
              <w:rPr>
                <w:rFonts w:ascii="Arial" w:hAnsi="Arial" w:cs="Arial"/>
                <w:color w:val="FF0000"/>
                <w:sz w:val="24"/>
                <w:szCs w:val="24"/>
              </w:rPr>
              <w:t>er rundt på STU-</w:t>
            </w:r>
            <w:proofErr w:type="spellStart"/>
            <w:r>
              <w:rPr>
                <w:rFonts w:ascii="Arial" w:hAnsi="Arial" w:cs="Arial"/>
                <w:color w:val="FF0000"/>
                <w:sz w:val="24"/>
                <w:szCs w:val="24"/>
              </w:rPr>
              <w:t>inst</w:t>
            </w:r>
            <w:proofErr w:type="spellEnd"/>
            <w:r>
              <w:rPr>
                <w:rFonts w:ascii="Arial" w:hAnsi="Arial" w:cs="Arial"/>
                <w:color w:val="FF0000"/>
                <w:sz w:val="24"/>
                <w:szCs w:val="24"/>
              </w:rPr>
              <w:t xml:space="preserve">. og fortælle om FGU. </w:t>
            </w:r>
            <w:r>
              <w:rPr>
                <w:rFonts w:ascii="Arial" w:hAnsi="Arial" w:cs="Arial"/>
                <w:b/>
                <w:bCs/>
                <w:color w:val="FF0000"/>
                <w:sz w:val="24"/>
                <w:szCs w:val="24"/>
                <w:u w:val="single"/>
              </w:rPr>
              <w:t xml:space="preserve">Generelt </w:t>
            </w:r>
            <w:r>
              <w:rPr>
                <w:rFonts w:ascii="Arial" w:hAnsi="Arial" w:cs="Arial"/>
                <w:color w:val="FF0000"/>
                <w:sz w:val="24"/>
                <w:szCs w:val="24"/>
              </w:rPr>
              <w:t xml:space="preserve">var der fokus på elevnedgang og målgruppen som har mange udfordringer. Der afsættes godt med tid til at få en dybere drøftelse af målgruppen på næste møde – Rektor undersøger om vores psykolog kan deltage og sige noget om målgruppen. </w:t>
            </w:r>
          </w:p>
          <w:p w14:paraId="6B79DF64" w14:textId="77777777" w:rsidR="00AD3A68" w:rsidRPr="00AC5A90" w:rsidRDefault="00AD3A68" w:rsidP="00AD3A68">
            <w:pPr>
              <w:rPr>
                <w:rFonts w:ascii="Arial" w:hAnsi="Arial" w:cs="Arial"/>
                <w:sz w:val="24"/>
                <w:szCs w:val="24"/>
              </w:rPr>
            </w:pPr>
            <w:r>
              <w:rPr>
                <w:rFonts w:ascii="Arial" w:hAnsi="Arial" w:cs="Arial"/>
                <w:b/>
                <w:sz w:val="24"/>
                <w:szCs w:val="24"/>
              </w:rPr>
              <w:t>I</w:t>
            </w:r>
            <w:r w:rsidRPr="003B122B">
              <w:rPr>
                <w:rFonts w:ascii="Arial" w:hAnsi="Arial" w:cs="Arial"/>
                <w:b/>
                <w:sz w:val="24"/>
                <w:szCs w:val="24"/>
              </w:rPr>
              <w:t>ndstill</w:t>
            </w:r>
            <w:r>
              <w:rPr>
                <w:rFonts w:ascii="Arial" w:hAnsi="Arial" w:cs="Arial"/>
                <w:b/>
                <w:sz w:val="24"/>
                <w:szCs w:val="24"/>
              </w:rPr>
              <w:t>ing</w:t>
            </w:r>
          </w:p>
          <w:p w14:paraId="3D7BE335" w14:textId="77777777" w:rsidR="00AD3A68" w:rsidRPr="003B122B" w:rsidRDefault="00AD3A68" w:rsidP="00AD3A68">
            <w:pPr>
              <w:rPr>
                <w:rFonts w:ascii="Arial" w:hAnsi="Arial" w:cs="Arial"/>
                <w:sz w:val="24"/>
                <w:szCs w:val="24"/>
              </w:rPr>
            </w:pPr>
            <w:r w:rsidRPr="003B122B">
              <w:rPr>
                <w:rFonts w:ascii="Arial" w:hAnsi="Arial" w:cs="Arial"/>
                <w:b/>
                <w:sz w:val="24"/>
                <w:szCs w:val="24"/>
              </w:rPr>
              <w:t xml:space="preserve">At </w:t>
            </w:r>
            <w:r w:rsidRPr="003B122B">
              <w:rPr>
                <w:rFonts w:ascii="Arial" w:hAnsi="Arial" w:cs="Arial"/>
                <w:sz w:val="24"/>
                <w:szCs w:val="24"/>
              </w:rPr>
              <w:t xml:space="preserve">bestyrelsen </w:t>
            </w:r>
            <w:r>
              <w:rPr>
                <w:rFonts w:ascii="Arial" w:hAnsi="Arial" w:cs="Arial"/>
                <w:sz w:val="24"/>
                <w:szCs w:val="24"/>
              </w:rPr>
              <w:t>tager orienteringen til efterretning.</w:t>
            </w:r>
          </w:p>
          <w:p w14:paraId="54C8470A" w14:textId="77777777" w:rsidR="00AD3A68" w:rsidRPr="003B122B" w:rsidRDefault="00AD3A68" w:rsidP="00AD3A68">
            <w:pPr>
              <w:rPr>
                <w:rFonts w:ascii="Arial" w:hAnsi="Arial" w:cs="Arial"/>
                <w:sz w:val="24"/>
                <w:szCs w:val="24"/>
              </w:rPr>
            </w:pPr>
          </w:p>
          <w:p w14:paraId="225A1BDB" w14:textId="77777777" w:rsidR="00AD3A68" w:rsidRDefault="00AD3A68" w:rsidP="00AD3A68">
            <w:pPr>
              <w:rPr>
                <w:rFonts w:ascii="Arial" w:hAnsi="Arial" w:cs="Arial"/>
                <w:b/>
                <w:sz w:val="24"/>
                <w:szCs w:val="24"/>
              </w:rPr>
            </w:pPr>
            <w:r w:rsidRPr="003B122B">
              <w:rPr>
                <w:rFonts w:ascii="Arial" w:hAnsi="Arial" w:cs="Arial"/>
                <w:b/>
                <w:sz w:val="24"/>
                <w:szCs w:val="24"/>
              </w:rPr>
              <w:t>Beslutning:</w:t>
            </w:r>
          </w:p>
          <w:p w14:paraId="5C6548A9" w14:textId="05215F03" w:rsidR="003722E6" w:rsidRPr="000670B2" w:rsidRDefault="000670B2" w:rsidP="003722E6">
            <w:pPr>
              <w:rPr>
                <w:rFonts w:cstheme="minorHAnsi"/>
                <w:color w:val="FF0000"/>
                <w:shd w:val="clear" w:color="auto" w:fill="FFFFFF"/>
              </w:rPr>
            </w:pPr>
            <w:r>
              <w:rPr>
                <w:rFonts w:cstheme="minorHAnsi"/>
                <w:color w:val="FF0000"/>
                <w:shd w:val="clear" w:color="auto" w:fill="FFFFFF"/>
              </w:rPr>
              <w:t>Taget til efterretning</w:t>
            </w:r>
          </w:p>
        </w:tc>
        <w:tc>
          <w:tcPr>
            <w:tcW w:w="2385" w:type="dxa"/>
          </w:tcPr>
          <w:p w14:paraId="0A31FF06" w14:textId="77777777" w:rsidR="00FD05C6" w:rsidRDefault="00FD05C6" w:rsidP="003722E6">
            <w:pPr>
              <w:rPr>
                <w:rFonts w:ascii="Arial" w:hAnsi="Arial" w:cs="Arial"/>
                <w:b/>
                <w:bCs/>
                <w:sz w:val="24"/>
                <w:szCs w:val="24"/>
              </w:rPr>
            </w:pPr>
          </w:p>
          <w:p w14:paraId="1AA72A65" w14:textId="77777777" w:rsidR="00401260" w:rsidRDefault="00401260" w:rsidP="003722E6">
            <w:pPr>
              <w:rPr>
                <w:rFonts w:ascii="Arial" w:hAnsi="Arial" w:cs="Arial"/>
                <w:b/>
                <w:bCs/>
                <w:sz w:val="24"/>
                <w:szCs w:val="24"/>
              </w:rPr>
            </w:pPr>
          </w:p>
          <w:p w14:paraId="47AB27F3" w14:textId="77777777" w:rsidR="00401260" w:rsidRDefault="00401260" w:rsidP="003722E6">
            <w:pPr>
              <w:rPr>
                <w:rFonts w:ascii="Arial" w:hAnsi="Arial" w:cs="Arial"/>
                <w:b/>
                <w:bCs/>
                <w:sz w:val="24"/>
                <w:szCs w:val="24"/>
              </w:rPr>
            </w:pPr>
          </w:p>
          <w:p w14:paraId="0832ACF1" w14:textId="77777777" w:rsidR="00401260" w:rsidRDefault="00401260" w:rsidP="003722E6">
            <w:pPr>
              <w:rPr>
                <w:rFonts w:ascii="Arial" w:hAnsi="Arial" w:cs="Arial"/>
                <w:b/>
                <w:bCs/>
                <w:sz w:val="24"/>
                <w:szCs w:val="24"/>
              </w:rPr>
            </w:pPr>
          </w:p>
          <w:p w14:paraId="68ABAAAB" w14:textId="77777777" w:rsidR="00401260" w:rsidRDefault="00401260" w:rsidP="003722E6">
            <w:pPr>
              <w:rPr>
                <w:rFonts w:ascii="Arial" w:hAnsi="Arial" w:cs="Arial"/>
                <w:b/>
                <w:bCs/>
                <w:sz w:val="24"/>
                <w:szCs w:val="24"/>
              </w:rPr>
            </w:pPr>
          </w:p>
          <w:p w14:paraId="72B09867" w14:textId="77777777" w:rsidR="00401260" w:rsidRDefault="00401260" w:rsidP="003722E6">
            <w:pPr>
              <w:rPr>
                <w:rFonts w:ascii="Arial" w:hAnsi="Arial" w:cs="Arial"/>
                <w:b/>
                <w:bCs/>
                <w:sz w:val="24"/>
                <w:szCs w:val="24"/>
              </w:rPr>
            </w:pPr>
          </w:p>
          <w:p w14:paraId="0042C26A" w14:textId="77777777" w:rsidR="00401260" w:rsidRDefault="00401260" w:rsidP="003722E6">
            <w:pPr>
              <w:rPr>
                <w:rFonts w:ascii="Arial" w:hAnsi="Arial" w:cs="Arial"/>
                <w:b/>
                <w:bCs/>
                <w:sz w:val="24"/>
                <w:szCs w:val="24"/>
              </w:rPr>
            </w:pPr>
          </w:p>
          <w:p w14:paraId="6DE40D64" w14:textId="77777777" w:rsidR="00401260" w:rsidRDefault="00401260" w:rsidP="003722E6">
            <w:pPr>
              <w:rPr>
                <w:rFonts w:ascii="Arial" w:hAnsi="Arial" w:cs="Arial"/>
                <w:b/>
                <w:bCs/>
                <w:sz w:val="24"/>
                <w:szCs w:val="24"/>
              </w:rPr>
            </w:pPr>
          </w:p>
          <w:p w14:paraId="7266CAA7" w14:textId="77777777" w:rsidR="00401260" w:rsidRDefault="00401260" w:rsidP="003722E6">
            <w:pPr>
              <w:rPr>
                <w:rFonts w:ascii="Arial" w:hAnsi="Arial" w:cs="Arial"/>
                <w:b/>
                <w:bCs/>
                <w:sz w:val="24"/>
                <w:szCs w:val="24"/>
              </w:rPr>
            </w:pPr>
          </w:p>
          <w:p w14:paraId="07ECEDDF" w14:textId="77777777" w:rsidR="00401260" w:rsidRDefault="00401260" w:rsidP="003722E6">
            <w:pPr>
              <w:rPr>
                <w:rFonts w:ascii="Arial" w:hAnsi="Arial" w:cs="Arial"/>
                <w:b/>
                <w:bCs/>
                <w:sz w:val="24"/>
                <w:szCs w:val="24"/>
              </w:rPr>
            </w:pPr>
          </w:p>
          <w:p w14:paraId="4820216E" w14:textId="77777777" w:rsidR="00401260" w:rsidRDefault="00401260" w:rsidP="003722E6">
            <w:pPr>
              <w:rPr>
                <w:rFonts w:ascii="Arial" w:hAnsi="Arial" w:cs="Arial"/>
                <w:b/>
                <w:bCs/>
                <w:sz w:val="24"/>
                <w:szCs w:val="24"/>
              </w:rPr>
            </w:pPr>
          </w:p>
          <w:p w14:paraId="47A0D4E8" w14:textId="77777777" w:rsidR="00401260" w:rsidRDefault="00401260" w:rsidP="0016350E">
            <w:pPr>
              <w:rPr>
                <w:rFonts w:ascii="Arial" w:hAnsi="Arial" w:cs="Arial"/>
                <w:b/>
                <w:bCs/>
                <w:sz w:val="24"/>
                <w:szCs w:val="24"/>
              </w:rPr>
            </w:pPr>
          </w:p>
          <w:p w14:paraId="302F6CDF" w14:textId="77777777" w:rsidR="00FA5047" w:rsidRDefault="00FA5047" w:rsidP="0016350E">
            <w:pPr>
              <w:rPr>
                <w:rFonts w:ascii="Arial" w:hAnsi="Arial" w:cs="Arial"/>
                <w:b/>
                <w:bCs/>
                <w:sz w:val="24"/>
                <w:szCs w:val="24"/>
              </w:rPr>
            </w:pPr>
          </w:p>
          <w:p w14:paraId="016556FD" w14:textId="058ABED6" w:rsidR="00FA5047" w:rsidRDefault="00FA5047" w:rsidP="0016350E">
            <w:pPr>
              <w:rPr>
                <w:rFonts w:ascii="Arial" w:hAnsi="Arial" w:cs="Arial"/>
                <w:b/>
                <w:bCs/>
                <w:sz w:val="24"/>
                <w:szCs w:val="24"/>
              </w:rPr>
            </w:pPr>
          </w:p>
          <w:p w14:paraId="34A1505D" w14:textId="300E0305" w:rsidR="00FA5047" w:rsidRPr="0079757A" w:rsidRDefault="00FA5047" w:rsidP="0016350E">
            <w:pPr>
              <w:rPr>
                <w:rFonts w:ascii="Arial" w:hAnsi="Arial" w:cs="Arial"/>
                <w:b/>
                <w:bCs/>
                <w:sz w:val="24"/>
                <w:szCs w:val="24"/>
              </w:rPr>
            </w:pPr>
          </w:p>
        </w:tc>
      </w:tr>
      <w:tr w:rsidR="003722E6" w:rsidRPr="003B122B" w14:paraId="24388B51" w14:textId="77777777" w:rsidTr="00EE449F">
        <w:trPr>
          <w:trHeight w:val="1345"/>
        </w:trPr>
        <w:tc>
          <w:tcPr>
            <w:tcW w:w="857" w:type="dxa"/>
          </w:tcPr>
          <w:p w14:paraId="39913705" w14:textId="77777777" w:rsidR="00EE449F" w:rsidRDefault="00EE449F" w:rsidP="003722E6">
            <w:pPr>
              <w:rPr>
                <w:rFonts w:ascii="Arial" w:hAnsi="Arial" w:cs="Arial"/>
                <w:b/>
                <w:sz w:val="24"/>
                <w:szCs w:val="24"/>
              </w:rPr>
            </w:pPr>
          </w:p>
          <w:p w14:paraId="229F6479" w14:textId="30DD6C51" w:rsidR="003722E6" w:rsidRDefault="00E321E1" w:rsidP="003722E6">
            <w:pPr>
              <w:rPr>
                <w:rFonts w:ascii="Arial" w:hAnsi="Arial" w:cs="Arial"/>
                <w:b/>
                <w:sz w:val="24"/>
                <w:szCs w:val="24"/>
              </w:rPr>
            </w:pPr>
            <w:r>
              <w:rPr>
                <w:rFonts w:ascii="Arial" w:hAnsi="Arial" w:cs="Arial"/>
                <w:b/>
                <w:sz w:val="24"/>
                <w:szCs w:val="24"/>
              </w:rPr>
              <w:t xml:space="preserve">Pkt. </w:t>
            </w:r>
            <w:r w:rsidR="00401260">
              <w:rPr>
                <w:rFonts w:ascii="Arial" w:hAnsi="Arial" w:cs="Arial"/>
                <w:b/>
                <w:sz w:val="24"/>
                <w:szCs w:val="24"/>
              </w:rPr>
              <w:t>6</w:t>
            </w:r>
          </w:p>
          <w:p w14:paraId="0260E80F" w14:textId="77777777" w:rsidR="00231F73" w:rsidRPr="00231F73" w:rsidRDefault="00231F73" w:rsidP="00231F73">
            <w:pPr>
              <w:rPr>
                <w:rFonts w:ascii="Arial" w:hAnsi="Arial" w:cs="Arial"/>
                <w:sz w:val="24"/>
                <w:szCs w:val="24"/>
              </w:rPr>
            </w:pPr>
          </w:p>
          <w:p w14:paraId="286CCD56" w14:textId="77777777" w:rsidR="00231F73" w:rsidRPr="00231F73" w:rsidRDefault="00231F73" w:rsidP="00231F73">
            <w:pPr>
              <w:rPr>
                <w:rFonts w:ascii="Arial" w:hAnsi="Arial" w:cs="Arial"/>
                <w:sz w:val="24"/>
                <w:szCs w:val="24"/>
              </w:rPr>
            </w:pPr>
          </w:p>
          <w:p w14:paraId="44AE89CF" w14:textId="77777777" w:rsidR="00231F73" w:rsidRDefault="00231F73" w:rsidP="00231F73">
            <w:pPr>
              <w:rPr>
                <w:rFonts w:ascii="Arial" w:hAnsi="Arial" w:cs="Arial"/>
                <w:b/>
                <w:sz w:val="24"/>
                <w:szCs w:val="24"/>
              </w:rPr>
            </w:pPr>
          </w:p>
          <w:p w14:paraId="79FC7FAF" w14:textId="77777777" w:rsidR="00231F73" w:rsidRDefault="00231F73" w:rsidP="00231F73">
            <w:pPr>
              <w:rPr>
                <w:rFonts w:ascii="Arial" w:hAnsi="Arial" w:cs="Arial"/>
                <w:b/>
                <w:sz w:val="24"/>
                <w:szCs w:val="24"/>
              </w:rPr>
            </w:pPr>
          </w:p>
          <w:p w14:paraId="3C59163F" w14:textId="77777777" w:rsidR="00231F73" w:rsidRDefault="00231F73" w:rsidP="00231F73">
            <w:pPr>
              <w:rPr>
                <w:rFonts w:ascii="Arial" w:hAnsi="Arial" w:cs="Arial"/>
                <w:b/>
                <w:sz w:val="24"/>
                <w:szCs w:val="24"/>
              </w:rPr>
            </w:pPr>
          </w:p>
          <w:p w14:paraId="667E9580" w14:textId="77777777" w:rsidR="00E321E1" w:rsidRDefault="00E321E1" w:rsidP="00231F73">
            <w:pPr>
              <w:rPr>
                <w:rFonts w:ascii="Arial" w:hAnsi="Arial" w:cs="Arial"/>
                <w:b/>
                <w:bCs/>
                <w:sz w:val="24"/>
                <w:szCs w:val="24"/>
              </w:rPr>
            </w:pPr>
          </w:p>
          <w:p w14:paraId="51534921" w14:textId="77777777" w:rsidR="00E321E1" w:rsidRDefault="00E321E1" w:rsidP="00231F73">
            <w:pPr>
              <w:rPr>
                <w:rFonts w:ascii="Arial" w:hAnsi="Arial" w:cs="Arial"/>
                <w:b/>
                <w:bCs/>
                <w:sz w:val="24"/>
                <w:szCs w:val="24"/>
              </w:rPr>
            </w:pPr>
          </w:p>
          <w:p w14:paraId="61AD1698" w14:textId="77777777" w:rsidR="00E321E1" w:rsidRDefault="00E321E1" w:rsidP="00231F73">
            <w:pPr>
              <w:rPr>
                <w:rFonts w:ascii="Arial" w:hAnsi="Arial" w:cs="Arial"/>
                <w:b/>
                <w:bCs/>
                <w:sz w:val="24"/>
                <w:szCs w:val="24"/>
              </w:rPr>
            </w:pPr>
          </w:p>
          <w:p w14:paraId="2632FDCE" w14:textId="77777777" w:rsidR="00E321E1" w:rsidRDefault="00E321E1" w:rsidP="00231F73">
            <w:pPr>
              <w:rPr>
                <w:rFonts w:ascii="Arial" w:hAnsi="Arial" w:cs="Arial"/>
                <w:b/>
                <w:bCs/>
                <w:sz w:val="24"/>
                <w:szCs w:val="24"/>
              </w:rPr>
            </w:pPr>
          </w:p>
          <w:p w14:paraId="5B5E5036" w14:textId="77777777" w:rsidR="00E321E1" w:rsidRDefault="00E321E1" w:rsidP="00231F73">
            <w:pPr>
              <w:rPr>
                <w:rFonts w:ascii="Arial" w:hAnsi="Arial" w:cs="Arial"/>
                <w:b/>
                <w:bCs/>
                <w:sz w:val="24"/>
                <w:szCs w:val="24"/>
              </w:rPr>
            </w:pPr>
          </w:p>
          <w:p w14:paraId="1C9F6B8A" w14:textId="77777777" w:rsidR="00E321E1" w:rsidRDefault="00E321E1" w:rsidP="00231F73">
            <w:pPr>
              <w:rPr>
                <w:rFonts w:ascii="Arial" w:hAnsi="Arial" w:cs="Arial"/>
                <w:b/>
                <w:bCs/>
                <w:sz w:val="24"/>
                <w:szCs w:val="24"/>
              </w:rPr>
            </w:pPr>
          </w:p>
          <w:p w14:paraId="6CABDD22" w14:textId="77777777" w:rsidR="00E321E1" w:rsidRDefault="00E321E1" w:rsidP="00231F73">
            <w:pPr>
              <w:rPr>
                <w:rFonts w:ascii="Arial" w:hAnsi="Arial" w:cs="Arial"/>
                <w:b/>
                <w:bCs/>
                <w:sz w:val="24"/>
                <w:szCs w:val="24"/>
              </w:rPr>
            </w:pPr>
          </w:p>
          <w:p w14:paraId="34C0BFFA" w14:textId="77777777" w:rsidR="00E321E1" w:rsidRDefault="00E321E1" w:rsidP="00231F73">
            <w:pPr>
              <w:rPr>
                <w:rFonts w:ascii="Arial" w:hAnsi="Arial" w:cs="Arial"/>
                <w:b/>
                <w:bCs/>
                <w:sz w:val="24"/>
                <w:szCs w:val="24"/>
              </w:rPr>
            </w:pPr>
          </w:p>
          <w:p w14:paraId="7D023CF5" w14:textId="77777777" w:rsidR="00E321E1" w:rsidRDefault="00E321E1" w:rsidP="00231F73">
            <w:pPr>
              <w:rPr>
                <w:rFonts w:ascii="Arial" w:hAnsi="Arial" w:cs="Arial"/>
                <w:b/>
                <w:bCs/>
                <w:sz w:val="24"/>
                <w:szCs w:val="24"/>
              </w:rPr>
            </w:pPr>
          </w:p>
          <w:p w14:paraId="225E631B" w14:textId="77777777" w:rsidR="00030251" w:rsidRDefault="00030251" w:rsidP="00231F73">
            <w:pPr>
              <w:rPr>
                <w:rFonts w:ascii="Arial" w:hAnsi="Arial" w:cs="Arial"/>
                <w:b/>
                <w:bCs/>
                <w:sz w:val="24"/>
                <w:szCs w:val="24"/>
              </w:rPr>
            </w:pPr>
          </w:p>
          <w:p w14:paraId="749E4FDD" w14:textId="77777777" w:rsidR="000F6EC3" w:rsidRDefault="000F6EC3" w:rsidP="00231F73">
            <w:pPr>
              <w:rPr>
                <w:rFonts w:ascii="Arial" w:hAnsi="Arial" w:cs="Arial"/>
                <w:b/>
                <w:bCs/>
                <w:sz w:val="24"/>
                <w:szCs w:val="24"/>
              </w:rPr>
            </w:pPr>
          </w:p>
          <w:p w14:paraId="6821F100" w14:textId="77777777" w:rsidR="000670B2" w:rsidRDefault="000670B2" w:rsidP="00231F73">
            <w:pPr>
              <w:rPr>
                <w:rFonts w:ascii="Arial" w:hAnsi="Arial" w:cs="Arial"/>
                <w:b/>
                <w:bCs/>
                <w:sz w:val="24"/>
                <w:szCs w:val="24"/>
              </w:rPr>
            </w:pPr>
          </w:p>
          <w:p w14:paraId="7B446DDF" w14:textId="77777777" w:rsidR="000670B2" w:rsidRDefault="000670B2" w:rsidP="00231F73">
            <w:pPr>
              <w:rPr>
                <w:rFonts w:ascii="Arial" w:hAnsi="Arial" w:cs="Arial"/>
                <w:b/>
                <w:bCs/>
                <w:sz w:val="24"/>
                <w:szCs w:val="24"/>
              </w:rPr>
            </w:pPr>
          </w:p>
          <w:p w14:paraId="001A7751" w14:textId="77777777" w:rsidR="000670B2" w:rsidRDefault="000670B2" w:rsidP="00231F73">
            <w:pPr>
              <w:rPr>
                <w:rFonts w:ascii="Arial" w:hAnsi="Arial" w:cs="Arial"/>
                <w:b/>
                <w:bCs/>
                <w:sz w:val="24"/>
                <w:szCs w:val="24"/>
              </w:rPr>
            </w:pPr>
          </w:p>
          <w:p w14:paraId="31329252" w14:textId="0B380B69" w:rsidR="00231F73" w:rsidRPr="00231F73" w:rsidRDefault="002731C8" w:rsidP="00231F73">
            <w:pPr>
              <w:rPr>
                <w:rFonts w:ascii="Arial" w:hAnsi="Arial" w:cs="Arial"/>
                <w:b/>
                <w:bCs/>
                <w:sz w:val="24"/>
                <w:szCs w:val="24"/>
              </w:rPr>
            </w:pPr>
            <w:r>
              <w:rPr>
                <w:rFonts w:ascii="Arial" w:hAnsi="Arial" w:cs="Arial"/>
                <w:b/>
                <w:bCs/>
                <w:sz w:val="24"/>
                <w:szCs w:val="24"/>
              </w:rPr>
              <w:t xml:space="preserve">Pkt. </w:t>
            </w:r>
            <w:r w:rsidR="00231F73">
              <w:rPr>
                <w:rFonts w:ascii="Arial" w:hAnsi="Arial" w:cs="Arial"/>
                <w:b/>
                <w:bCs/>
                <w:sz w:val="24"/>
                <w:szCs w:val="24"/>
              </w:rPr>
              <w:t>7</w:t>
            </w:r>
          </w:p>
        </w:tc>
        <w:tc>
          <w:tcPr>
            <w:tcW w:w="6314" w:type="dxa"/>
          </w:tcPr>
          <w:p w14:paraId="619D4E8B" w14:textId="77777777" w:rsidR="00EE449F" w:rsidRDefault="00EE449F" w:rsidP="00E321E1">
            <w:pPr>
              <w:rPr>
                <w:rFonts w:ascii="Arial" w:hAnsi="Arial" w:cs="Arial"/>
                <w:b/>
                <w:sz w:val="24"/>
                <w:szCs w:val="24"/>
              </w:rPr>
            </w:pPr>
          </w:p>
          <w:p w14:paraId="15A15D84" w14:textId="12F87B42" w:rsidR="00E321E1" w:rsidRDefault="00E321E1" w:rsidP="00E321E1">
            <w:pPr>
              <w:rPr>
                <w:rFonts w:ascii="Arial" w:hAnsi="Arial" w:cs="Arial"/>
                <w:b/>
                <w:sz w:val="24"/>
                <w:szCs w:val="24"/>
              </w:rPr>
            </w:pPr>
            <w:r>
              <w:rPr>
                <w:rFonts w:ascii="Arial" w:hAnsi="Arial" w:cs="Arial"/>
                <w:b/>
                <w:sz w:val="24"/>
                <w:szCs w:val="24"/>
              </w:rPr>
              <w:t>Lokaler, status</w:t>
            </w:r>
          </w:p>
          <w:p w14:paraId="6A8D3DE8" w14:textId="77777777" w:rsidR="00E321E1" w:rsidRDefault="00E321E1" w:rsidP="00E321E1">
            <w:pPr>
              <w:rPr>
                <w:rFonts w:ascii="Arial" w:hAnsi="Arial" w:cs="Arial"/>
                <w:b/>
                <w:sz w:val="24"/>
                <w:szCs w:val="24"/>
              </w:rPr>
            </w:pPr>
          </w:p>
          <w:p w14:paraId="478CECE2" w14:textId="77777777" w:rsidR="00E321E1" w:rsidRDefault="00E321E1" w:rsidP="00E321E1">
            <w:pPr>
              <w:rPr>
                <w:rFonts w:ascii="Arial" w:hAnsi="Arial" w:cs="Arial"/>
                <w:b/>
                <w:sz w:val="24"/>
                <w:szCs w:val="24"/>
              </w:rPr>
            </w:pPr>
            <w:r>
              <w:rPr>
                <w:rFonts w:ascii="Arial" w:hAnsi="Arial" w:cs="Arial"/>
                <w:b/>
                <w:sz w:val="24"/>
                <w:szCs w:val="24"/>
              </w:rPr>
              <w:t xml:space="preserve">Emne: </w:t>
            </w:r>
          </w:p>
          <w:p w14:paraId="046880C2" w14:textId="77777777" w:rsidR="00E321E1" w:rsidRDefault="00E321E1" w:rsidP="00E321E1">
            <w:pPr>
              <w:rPr>
                <w:rFonts w:ascii="Arial" w:hAnsi="Arial" w:cs="Arial"/>
                <w:bCs/>
                <w:sz w:val="24"/>
                <w:szCs w:val="24"/>
              </w:rPr>
            </w:pPr>
            <w:r>
              <w:rPr>
                <w:rFonts w:ascii="Arial" w:hAnsi="Arial" w:cs="Arial"/>
                <w:bCs/>
                <w:sz w:val="24"/>
                <w:szCs w:val="24"/>
              </w:rPr>
              <w:t>Et fast punkt. Hvad er status jf. ny bygning</w:t>
            </w:r>
          </w:p>
          <w:p w14:paraId="3820401C" w14:textId="303ADB1A" w:rsidR="00E321E1" w:rsidRDefault="00E321E1" w:rsidP="00E321E1">
            <w:pPr>
              <w:rPr>
                <w:rFonts w:ascii="Arial" w:hAnsi="Arial" w:cs="Arial"/>
                <w:bCs/>
                <w:sz w:val="24"/>
                <w:szCs w:val="24"/>
              </w:rPr>
            </w:pPr>
          </w:p>
          <w:p w14:paraId="48483D66" w14:textId="31064322" w:rsidR="00E321E1" w:rsidRPr="003A232A" w:rsidRDefault="00E321E1" w:rsidP="00E321E1">
            <w:pPr>
              <w:rPr>
                <w:rFonts w:ascii="Arial" w:hAnsi="Arial" w:cs="Arial"/>
                <w:b/>
                <w:sz w:val="24"/>
                <w:szCs w:val="24"/>
              </w:rPr>
            </w:pPr>
            <w:r>
              <w:rPr>
                <w:rFonts w:ascii="Arial" w:hAnsi="Arial" w:cs="Arial"/>
                <w:b/>
                <w:sz w:val="24"/>
                <w:szCs w:val="24"/>
              </w:rPr>
              <w:t xml:space="preserve">Redegørelse: </w:t>
            </w:r>
          </w:p>
          <w:p w14:paraId="166859FC" w14:textId="1DCE4220" w:rsidR="00E321E1" w:rsidRDefault="00F53C28" w:rsidP="00E321E1">
            <w:pPr>
              <w:rPr>
                <w:rFonts w:ascii="Arial" w:hAnsi="Arial" w:cs="Arial"/>
                <w:bCs/>
                <w:sz w:val="24"/>
                <w:szCs w:val="24"/>
              </w:rPr>
            </w:pPr>
            <w:r>
              <w:rPr>
                <w:rFonts w:ascii="Arial" w:hAnsi="Arial" w:cs="Arial"/>
                <w:bCs/>
                <w:sz w:val="24"/>
                <w:szCs w:val="24"/>
              </w:rPr>
              <w:t>Grundet nye store krav i det nye bygningsreglement er bygningen endnu ikke taget i brug.</w:t>
            </w:r>
            <w:r w:rsidR="000F6EC3">
              <w:rPr>
                <w:rFonts w:ascii="Arial" w:hAnsi="Arial" w:cs="Arial"/>
                <w:bCs/>
                <w:sz w:val="24"/>
                <w:szCs w:val="24"/>
              </w:rPr>
              <w:t xml:space="preserve"> Certificering omkring statik og brand er privatiseret, og kravene skærpet. Hvad betyder det for os og økonomi til renovering?</w:t>
            </w:r>
          </w:p>
          <w:p w14:paraId="3C50C98D" w14:textId="40AA48A7" w:rsidR="00E321E1" w:rsidRDefault="00E321E1" w:rsidP="00E321E1">
            <w:pPr>
              <w:rPr>
                <w:rFonts w:ascii="Arial" w:hAnsi="Arial" w:cs="Arial"/>
                <w:bCs/>
                <w:sz w:val="24"/>
                <w:szCs w:val="24"/>
              </w:rPr>
            </w:pPr>
          </w:p>
          <w:p w14:paraId="0250F820" w14:textId="2CE0067F" w:rsidR="00E321E1" w:rsidRDefault="00E321E1" w:rsidP="00E321E1">
            <w:pPr>
              <w:rPr>
                <w:rFonts w:ascii="Arial" w:hAnsi="Arial" w:cs="Arial"/>
                <w:b/>
                <w:sz w:val="24"/>
                <w:szCs w:val="24"/>
              </w:rPr>
            </w:pPr>
            <w:r>
              <w:rPr>
                <w:rFonts w:ascii="Arial" w:hAnsi="Arial" w:cs="Arial"/>
                <w:b/>
                <w:sz w:val="24"/>
                <w:szCs w:val="24"/>
              </w:rPr>
              <w:t>Indstilling:</w:t>
            </w:r>
          </w:p>
          <w:p w14:paraId="774B8531" w14:textId="2970F410" w:rsidR="00E321E1" w:rsidRDefault="00E321E1" w:rsidP="00E321E1">
            <w:pPr>
              <w:rPr>
                <w:rFonts w:ascii="Arial" w:hAnsi="Arial" w:cs="Arial"/>
                <w:bCs/>
                <w:sz w:val="24"/>
                <w:szCs w:val="24"/>
              </w:rPr>
            </w:pPr>
            <w:r>
              <w:rPr>
                <w:rFonts w:ascii="Arial" w:hAnsi="Arial" w:cs="Arial"/>
                <w:bCs/>
                <w:sz w:val="24"/>
                <w:szCs w:val="24"/>
              </w:rPr>
              <w:t>Bestyrelsen tager orienteringen til efterretning</w:t>
            </w:r>
          </w:p>
          <w:p w14:paraId="27419108" w14:textId="7CC65DDA" w:rsidR="00E321E1" w:rsidRDefault="00E321E1" w:rsidP="00E321E1">
            <w:pPr>
              <w:rPr>
                <w:rFonts w:ascii="Arial" w:hAnsi="Arial" w:cs="Arial"/>
                <w:bCs/>
                <w:sz w:val="24"/>
                <w:szCs w:val="24"/>
              </w:rPr>
            </w:pPr>
          </w:p>
          <w:p w14:paraId="19659D6D" w14:textId="61F14BD9" w:rsidR="00E321E1" w:rsidRDefault="00E321E1" w:rsidP="00E321E1">
            <w:pPr>
              <w:rPr>
                <w:rFonts w:ascii="Arial" w:hAnsi="Arial" w:cs="Arial"/>
                <w:b/>
                <w:sz w:val="24"/>
                <w:szCs w:val="24"/>
              </w:rPr>
            </w:pPr>
            <w:r>
              <w:rPr>
                <w:rFonts w:ascii="Arial" w:hAnsi="Arial" w:cs="Arial"/>
                <w:b/>
                <w:sz w:val="24"/>
                <w:szCs w:val="24"/>
              </w:rPr>
              <w:t>Beslutning:</w:t>
            </w:r>
          </w:p>
          <w:p w14:paraId="71CDDCA9" w14:textId="55B743E7" w:rsidR="00030251" w:rsidRPr="000670B2" w:rsidRDefault="000670B2" w:rsidP="00E321E1">
            <w:pPr>
              <w:rPr>
                <w:rFonts w:ascii="Arial" w:hAnsi="Arial" w:cs="Arial"/>
                <w:bCs/>
                <w:sz w:val="24"/>
                <w:szCs w:val="24"/>
              </w:rPr>
            </w:pPr>
            <w:r>
              <w:rPr>
                <w:rFonts w:ascii="Arial" w:hAnsi="Arial" w:cs="Arial"/>
                <w:bCs/>
                <w:color w:val="FF0000"/>
                <w:sz w:val="24"/>
                <w:szCs w:val="24"/>
              </w:rPr>
              <w:t>Det nye bygningsreglement stiller store krav til uddannelsesinstitutioner. Bygningen ibrugtages august.</w:t>
            </w:r>
          </w:p>
          <w:p w14:paraId="17DBBBDC" w14:textId="3C188336" w:rsidR="00737CA6" w:rsidRDefault="00737CA6" w:rsidP="00E321E1">
            <w:pPr>
              <w:rPr>
                <w:rFonts w:ascii="Arial" w:hAnsi="Arial" w:cs="Arial"/>
                <w:sz w:val="24"/>
                <w:szCs w:val="24"/>
              </w:rPr>
            </w:pPr>
          </w:p>
          <w:p w14:paraId="09C9C609" w14:textId="77777777" w:rsidR="000670B2" w:rsidRDefault="000670B2" w:rsidP="00E321E1">
            <w:pPr>
              <w:rPr>
                <w:rFonts w:ascii="Arial" w:hAnsi="Arial" w:cs="Arial"/>
                <w:b/>
                <w:bCs/>
                <w:sz w:val="24"/>
                <w:szCs w:val="24"/>
              </w:rPr>
            </w:pPr>
          </w:p>
          <w:p w14:paraId="66D35D82" w14:textId="77777777" w:rsidR="000670B2" w:rsidRDefault="000670B2" w:rsidP="00E321E1">
            <w:pPr>
              <w:rPr>
                <w:rFonts w:ascii="Arial" w:hAnsi="Arial" w:cs="Arial"/>
                <w:b/>
                <w:bCs/>
                <w:sz w:val="24"/>
                <w:szCs w:val="24"/>
              </w:rPr>
            </w:pPr>
          </w:p>
          <w:p w14:paraId="136E8C95" w14:textId="1CBF0299" w:rsidR="000F6EC3" w:rsidRPr="00EE449F" w:rsidRDefault="000F6EC3" w:rsidP="00E321E1">
            <w:pPr>
              <w:rPr>
                <w:rFonts w:ascii="Arial" w:hAnsi="Arial" w:cs="Arial"/>
                <w:b/>
                <w:bCs/>
                <w:sz w:val="24"/>
                <w:szCs w:val="24"/>
              </w:rPr>
            </w:pPr>
            <w:r w:rsidRPr="00EE449F">
              <w:rPr>
                <w:rFonts w:ascii="Arial" w:hAnsi="Arial" w:cs="Arial"/>
                <w:b/>
                <w:bCs/>
                <w:sz w:val="24"/>
                <w:szCs w:val="24"/>
              </w:rPr>
              <w:t>Tilsyn</w:t>
            </w:r>
          </w:p>
          <w:p w14:paraId="15B37527" w14:textId="20A20AFF" w:rsidR="006447FF" w:rsidRDefault="006447FF" w:rsidP="00E321E1">
            <w:pPr>
              <w:rPr>
                <w:rFonts w:ascii="Arial" w:hAnsi="Arial" w:cs="Arial"/>
                <w:b/>
                <w:bCs/>
                <w:sz w:val="24"/>
                <w:szCs w:val="24"/>
              </w:rPr>
            </w:pPr>
          </w:p>
          <w:p w14:paraId="038CAA76" w14:textId="11556BBD" w:rsidR="006447FF" w:rsidRPr="006447FF" w:rsidRDefault="006447FF" w:rsidP="00E321E1">
            <w:pPr>
              <w:rPr>
                <w:rFonts w:ascii="Arial" w:hAnsi="Arial" w:cs="Arial"/>
                <w:b/>
                <w:bCs/>
                <w:sz w:val="24"/>
                <w:szCs w:val="24"/>
              </w:rPr>
            </w:pPr>
            <w:r w:rsidRPr="006447FF">
              <w:rPr>
                <w:rFonts w:ascii="Arial" w:hAnsi="Arial" w:cs="Arial"/>
                <w:b/>
                <w:bCs/>
                <w:sz w:val="24"/>
                <w:szCs w:val="24"/>
              </w:rPr>
              <w:t>Redegørelse:</w:t>
            </w:r>
          </w:p>
          <w:p w14:paraId="1512F6BF" w14:textId="7A89DAD4" w:rsidR="006447FF" w:rsidRDefault="000F6EC3" w:rsidP="00E321E1">
            <w:pPr>
              <w:rPr>
                <w:rFonts w:ascii="Arial" w:hAnsi="Arial" w:cs="Arial"/>
                <w:sz w:val="24"/>
                <w:szCs w:val="24"/>
              </w:rPr>
            </w:pPr>
            <w:r>
              <w:rPr>
                <w:rFonts w:ascii="Arial" w:hAnsi="Arial" w:cs="Arial"/>
                <w:sz w:val="24"/>
                <w:szCs w:val="24"/>
              </w:rPr>
              <w:t>På baggrund af elevernes Trivselsmåling 2021 er FGU Øresund udtaget til Tilsyn på ”Faglig Trivsel”. Der er lavet aftale med Læringskonsulenter fra UVM om proces til forbedring af ”faglig Trivsel”. Vi ligger 0,23 under gennemsnit. Desuden drøftelse af de mange tilsyn der føres fra UVM. Alle landets FGU</w:t>
            </w:r>
            <w:r w:rsidR="000670B2">
              <w:rPr>
                <w:rFonts w:ascii="Arial" w:hAnsi="Arial" w:cs="Arial"/>
                <w:sz w:val="24"/>
                <w:szCs w:val="24"/>
              </w:rPr>
              <w:t>-</w:t>
            </w:r>
            <w:r>
              <w:rPr>
                <w:rFonts w:ascii="Arial" w:hAnsi="Arial" w:cs="Arial"/>
                <w:sz w:val="24"/>
                <w:szCs w:val="24"/>
              </w:rPr>
              <w:t>institutioner har mindst 1 tilsyn kørende.</w:t>
            </w:r>
          </w:p>
          <w:p w14:paraId="22CAFF39" w14:textId="60ADEC7F" w:rsidR="006447FF" w:rsidRDefault="006447FF" w:rsidP="00E321E1">
            <w:pPr>
              <w:rPr>
                <w:rFonts w:ascii="Arial" w:hAnsi="Arial" w:cs="Arial"/>
                <w:sz w:val="24"/>
                <w:szCs w:val="24"/>
              </w:rPr>
            </w:pPr>
          </w:p>
          <w:p w14:paraId="0B56A639" w14:textId="22522206" w:rsidR="006447FF" w:rsidRDefault="006447FF" w:rsidP="00E321E1">
            <w:pPr>
              <w:rPr>
                <w:rFonts w:ascii="Arial" w:hAnsi="Arial" w:cs="Arial"/>
                <w:b/>
                <w:bCs/>
                <w:sz w:val="24"/>
                <w:szCs w:val="24"/>
              </w:rPr>
            </w:pPr>
            <w:r>
              <w:rPr>
                <w:rFonts w:ascii="Arial" w:hAnsi="Arial" w:cs="Arial"/>
                <w:b/>
                <w:bCs/>
                <w:sz w:val="24"/>
                <w:szCs w:val="24"/>
              </w:rPr>
              <w:t>Indstilling:</w:t>
            </w:r>
          </w:p>
          <w:p w14:paraId="43F00231" w14:textId="0C2D3BA2" w:rsidR="006447FF" w:rsidRDefault="006447FF" w:rsidP="00E321E1">
            <w:pPr>
              <w:rPr>
                <w:rFonts w:ascii="Arial" w:hAnsi="Arial" w:cs="Arial"/>
                <w:sz w:val="24"/>
                <w:szCs w:val="24"/>
              </w:rPr>
            </w:pPr>
            <w:r>
              <w:rPr>
                <w:rFonts w:ascii="Arial" w:hAnsi="Arial" w:cs="Arial"/>
                <w:sz w:val="24"/>
                <w:szCs w:val="24"/>
              </w:rPr>
              <w:t>Bestyrelsen</w:t>
            </w:r>
            <w:r w:rsidR="00737CA6">
              <w:rPr>
                <w:rFonts w:ascii="Arial" w:hAnsi="Arial" w:cs="Arial"/>
                <w:sz w:val="24"/>
                <w:szCs w:val="24"/>
              </w:rPr>
              <w:t xml:space="preserve"> tager punktet til efterretning</w:t>
            </w:r>
            <w:r>
              <w:rPr>
                <w:rFonts w:ascii="Arial" w:hAnsi="Arial" w:cs="Arial"/>
                <w:sz w:val="24"/>
                <w:szCs w:val="24"/>
              </w:rPr>
              <w:t>.</w:t>
            </w:r>
          </w:p>
          <w:p w14:paraId="2B681449" w14:textId="52DF0ECF" w:rsidR="006447FF" w:rsidRDefault="006447FF" w:rsidP="00E321E1">
            <w:pPr>
              <w:rPr>
                <w:rFonts w:ascii="Arial" w:hAnsi="Arial" w:cs="Arial"/>
                <w:sz w:val="24"/>
                <w:szCs w:val="24"/>
              </w:rPr>
            </w:pPr>
          </w:p>
          <w:p w14:paraId="5247F051" w14:textId="7783AF9E" w:rsidR="006447FF" w:rsidRPr="006447FF" w:rsidRDefault="006447FF" w:rsidP="00E321E1">
            <w:pPr>
              <w:rPr>
                <w:rFonts w:ascii="Arial" w:hAnsi="Arial" w:cs="Arial"/>
                <w:b/>
                <w:bCs/>
                <w:sz w:val="24"/>
                <w:szCs w:val="24"/>
              </w:rPr>
            </w:pPr>
            <w:r>
              <w:rPr>
                <w:rFonts w:ascii="Arial" w:hAnsi="Arial" w:cs="Arial"/>
                <w:b/>
                <w:bCs/>
                <w:sz w:val="24"/>
                <w:szCs w:val="24"/>
              </w:rPr>
              <w:t>Beslutning:</w:t>
            </w:r>
          </w:p>
          <w:p w14:paraId="0245B270" w14:textId="6F810455" w:rsidR="00E321E1" w:rsidRPr="000670B2" w:rsidRDefault="000670B2" w:rsidP="00E321E1">
            <w:pPr>
              <w:rPr>
                <w:rFonts w:ascii="Arial" w:hAnsi="Arial" w:cs="Arial"/>
                <w:b/>
                <w:color w:val="FF0000"/>
                <w:sz w:val="24"/>
                <w:szCs w:val="24"/>
              </w:rPr>
            </w:pPr>
            <w:r>
              <w:rPr>
                <w:rFonts w:ascii="Arial" w:hAnsi="Arial" w:cs="Arial"/>
                <w:b/>
                <w:color w:val="FF0000"/>
                <w:sz w:val="24"/>
                <w:szCs w:val="24"/>
              </w:rPr>
              <w:t>Taget til efterretning</w:t>
            </w:r>
          </w:p>
          <w:p w14:paraId="7C243066" w14:textId="7267B064" w:rsidR="00E321E1" w:rsidRPr="00231F73" w:rsidRDefault="00E321E1" w:rsidP="006447FF">
            <w:pPr>
              <w:rPr>
                <w:rFonts w:ascii="Arial" w:hAnsi="Arial" w:cs="Arial"/>
                <w:sz w:val="24"/>
                <w:szCs w:val="24"/>
              </w:rPr>
            </w:pPr>
          </w:p>
        </w:tc>
        <w:tc>
          <w:tcPr>
            <w:tcW w:w="2385" w:type="dxa"/>
          </w:tcPr>
          <w:p w14:paraId="1333E09D" w14:textId="77777777" w:rsidR="003722E6" w:rsidRDefault="003722E6" w:rsidP="003722E6">
            <w:pPr>
              <w:rPr>
                <w:rFonts w:ascii="Arial" w:hAnsi="Arial" w:cs="Arial"/>
                <w:sz w:val="24"/>
                <w:szCs w:val="24"/>
              </w:rPr>
            </w:pPr>
          </w:p>
          <w:p w14:paraId="5B7B7D2B" w14:textId="77777777" w:rsidR="00E31259" w:rsidRDefault="00E31259" w:rsidP="003722E6">
            <w:pPr>
              <w:rPr>
                <w:rFonts w:ascii="Arial" w:hAnsi="Arial" w:cs="Arial"/>
                <w:sz w:val="24"/>
                <w:szCs w:val="24"/>
              </w:rPr>
            </w:pPr>
          </w:p>
          <w:p w14:paraId="1474B705" w14:textId="77777777" w:rsidR="00E31259" w:rsidRDefault="00E31259" w:rsidP="003722E6">
            <w:pPr>
              <w:rPr>
                <w:rFonts w:ascii="Arial" w:hAnsi="Arial" w:cs="Arial"/>
                <w:sz w:val="24"/>
                <w:szCs w:val="24"/>
              </w:rPr>
            </w:pPr>
          </w:p>
          <w:p w14:paraId="32CE3948" w14:textId="77777777" w:rsidR="00E31259" w:rsidRDefault="00E31259" w:rsidP="003722E6">
            <w:pPr>
              <w:rPr>
                <w:rFonts w:ascii="Arial" w:hAnsi="Arial" w:cs="Arial"/>
                <w:sz w:val="24"/>
                <w:szCs w:val="24"/>
              </w:rPr>
            </w:pPr>
          </w:p>
          <w:p w14:paraId="1C12AD51" w14:textId="77777777" w:rsidR="00E31259" w:rsidRDefault="00E31259" w:rsidP="003722E6">
            <w:pPr>
              <w:rPr>
                <w:rFonts w:ascii="Arial" w:hAnsi="Arial" w:cs="Arial"/>
                <w:sz w:val="24"/>
                <w:szCs w:val="24"/>
              </w:rPr>
            </w:pPr>
          </w:p>
          <w:p w14:paraId="0C7E2A05" w14:textId="77777777" w:rsidR="00E31259" w:rsidRDefault="00E31259" w:rsidP="003722E6">
            <w:pPr>
              <w:rPr>
                <w:rFonts w:ascii="Arial" w:hAnsi="Arial" w:cs="Arial"/>
                <w:sz w:val="24"/>
                <w:szCs w:val="24"/>
              </w:rPr>
            </w:pPr>
          </w:p>
          <w:p w14:paraId="3B70A9A3" w14:textId="77777777" w:rsidR="00E31259" w:rsidRDefault="00E31259" w:rsidP="003722E6">
            <w:pPr>
              <w:rPr>
                <w:rFonts w:ascii="Arial" w:hAnsi="Arial" w:cs="Arial"/>
                <w:sz w:val="24"/>
                <w:szCs w:val="24"/>
              </w:rPr>
            </w:pPr>
          </w:p>
          <w:p w14:paraId="70771A15" w14:textId="77777777" w:rsidR="00E31259" w:rsidRDefault="00E31259" w:rsidP="003722E6">
            <w:pPr>
              <w:rPr>
                <w:rFonts w:ascii="Arial" w:hAnsi="Arial" w:cs="Arial"/>
                <w:sz w:val="24"/>
                <w:szCs w:val="24"/>
              </w:rPr>
            </w:pPr>
          </w:p>
          <w:p w14:paraId="74243BD1" w14:textId="77777777" w:rsidR="00E31259" w:rsidRDefault="00E31259" w:rsidP="003722E6">
            <w:pPr>
              <w:rPr>
                <w:rFonts w:ascii="Arial" w:hAnsi="Arial" w:cs="Arial"/>
                <w:sz w:val="24"/>
                <w:szCs w:val="24"/>
              </w:rPr>
            </w:pPr>
          </w:p>
          <w:p w14:paraId="024D8CD7" w14:textId="77777777" w:rsidR="00E31259" w:rsidRDefault="00E31259" w:rsidP="003722E6">
            <w:pPr>
              <w:rPr>
                <w:rFonts w:ascii="Arial" w:hAnsi="Arial" w:cs="Arial"/>
                <w:sz w:val="24"/>
                <w:szCs w:val="24"/>
              </w:rPr>
            </w:pPr>
          </w:p>
          <w:p w14:paraId="2A8C7A2C" w14:textId="77777777" w:rsidR="00E31259" w:rsidRDefault="00E31259" w:rsidP="003722E6">
            <w:pPr>
              <w:rPr>
                <w:rFonts w:ascii="Arial" w:hAnsi="Arial" w:cs="Arial"/>
                <w:sz w:val="24"/>
                <w:szCs w:val="24"/>
              </w:rPr>
            </w:pPr>
          </w:p>
          <w:p w14:paraId="7729D54A" w14:textId="77777777" w:rsidR="00E31259" w:rsidRDefault="00E31259" w:rsidP="003722E6">
            <w:pPr>
              <w:rPr>
                <w:rFonts w:ascii="Arial" w:hAnsi="Arial" w:cs="Arial"/>
                <w:sz w:val="24"/>
                <w:szCs w:val="24"/>
              </w:rPr>
            </w:pPr>
          </w:p>
          <w:p w14:paraId="60F810E5" w14:textId="77777777" w:rsidR="00E31259" w:rsidRDefault="00E31259" w:rsidP="003722E6">
            <w:pPr>
              <w:rPr>
                <w:rFonts w:ascii="Arial" w:hAnsi="Arial" w:cs="Arial"/>
                <w:sz w:val="24"/>
                <w:szCs w:val="24"/>
              </w:rPr>
            </w:pPr>
          </w:p>
          <w:p w14:paraId="36576357" w14:textId="77777777" w:rsidR="00E31259" w:rsidRDefault="00E31259" w:rsidP="003722E6">
            <w:pPr>
              <w:rPr>
                <w:rFonts w:ascii="Arial" w:hAnsi="Arial" w:cs="Arial"/>
                <w:sz w:val="24"/>
                <w:szCs w:val="24"/>
              </w:rPr>
            </w:pPr>
          </w:p>
          <w:p w14:paraId="56753E63" w14:textId="77777777" w:rsidR="00E31259" w:rsidRDefault="00E31259" w:rsidP="003722E6">
            <w:pPr>
              <w:rPr>
                <w:rFonts w:ascii="Arial" w:hAnsi="Arial" w:cs="Arial"/>
                <w:sz w:val="24"/>
                <w:szCs w:val="24"/>
              </w:rPr>
            </w:pPr>
          </w:p>
          <w:p w14:paraId="4549B783" w14:textId="77777777" w:rsidR="00E31259" w:rsidRDefault="00E31259" w:rsidP="003722E6">
            <w:pPr>
              <w:rPr>
                <w:rFonts w:ascii="Arial" w:hAnsi="Arial" w:cs="Arial"/>
                <w:sz w:val="24"/>
                <w:szCs w:val="24"/>
              </w:rPr>
            </w:pPr>
          </w:p>
          <w:p w14:paraId="497F209B" w14:textId="77777777" w:rsidR="00E31259" w:rsidRDefault="00E31259" w:rsidP="003722E6">
            <w:pPr>
              <w:rPr>
                <w:rFonts w:ascii="Arial" w:hAnsi="Arial" w:cs="Arial"/>
                <w:b/>
                <w:bCs/>
                <w:sz w:val="24"/>
                <w:szCs w:val="24"/>
              </w:rPr>
            </w:pPr>
          </w:p>
          <w:p w14:paraId="71952E24" w14:textId="77777777" w:rsidR="00EE449F" w:rsidRDefault="00EE449F" w:rsidP="003722E6">
            <w:pPr>
              <w:rPr>
                <w:rFonts w:ascii="Arial" w:hAnsi="Arial" w:cs="Arial"/>
                <w:b/>
                <w:bCs/>
                <w:sz w:val="24"/>
                <w:szCs w:val="24"/>
              </w:rPr>
            </w:pPr>
          </w:p>
          <w:p w14:paraId="20639802" w14:textId="77777777" w:rsidR="000670B2" w:rsidRDefault="000670B2" w:rsidP="003722E6">
            <w:pPr>
              <w:rPr>
                <w:rFonts w:ascii="Arial" w:hAnsi="Arial" w:cs="Arial"/>
                <w:b/>
                <w:bCs/>
                <w:sz w:val="24"/>
                <w:szCs w:val="24"/>
              </w:rPr>
            </w:pPr>
          </w:p>
          <w:p w14:paraId="3DDB4AA9" w14:textId="77777777" w:rsidR="000670B2" w:rsidRDefault="000670B2" w:rsidP="003722E6">
            <w:pPr>
              <w:rPr>
                <w:rFonts w:ascii="Arial" w:hAnsi="Arial" w:cs="Arial"/>
                <w:b/>
                <w:bCs/>
                <w:sz w:val="24"/>
                <w:szCs w:val="24"/>
              </w:rPr>
            </w:pPr>
          </w:p>
          <w:p w14:paraId="507F7650" w14:textId="77777777" w:rsidR="000670B2" w:rsidRDefault="000670B2" w:rsidP="003722E6">
            <w:pPr>
              <w:rPr>
                <w:rFonts w:ascii="Arial" w:hAnsi="Arial" w:cs="Arial"/>
                <w:b/>
                <w:bCs/>
                <w:sz w:val="24"/>
                <w:szCs w:val="24"/>
              </w:rPr>
            </w:pPr>
          </w:p>
          <w:p w14:paraId="507FB926" w14:textId="20CC1647" w:rsidR="000F6EC3" w:rsidRDefault="000F6EC3" w:rsidP="003722E6">
            <w:pPr>
              <w:rPr>
                <w:rFonts w:ascii="Arial" w:hAnsi="Arial" w:cs="Arial"/>
                <w:b/>
                <w:bCs/>
                <w:sz w:val="24"/>
                <w:szCs w:val="24"/>
              </w:rPr>
            </w:pPr>
            <w:r>
              <w:rPr>
                <w:rFonts w:ascii="Arial" w:hAnsi="Arial" w:cs="Arial"/>
                <w:b/>
                <w:bCs/>
                <w:sz w:val="24"/>
                <w:szCs w:val="24"/>
              </w:rPr>
              <w:t>Bilag 3:</w:t>
            </w:r>
          </w:p>
          <w:p w14:paraId="1361A661" w14:textId="72CEE07C" w:rsidR="000F6EC3" w:rsidRPr="000F6EC3" w:rsidRDefault="000F6EC3" w:rsidP="003722E6">
            <w:pPr>
              <w:rPr>
                <w:rFonts w:ascii="Arial" w:hAnsi="Arial" w:cs="Arial"/>
                <w:sz w:val="24"/>
                <w:szCs w:val="24"/>
              </w:rPr>
            </w:pPr>
            <w:r>
              <w:rPr>
                <w:rFonts w:ascii="Arial" w:hAnsi="Arial" w:cs="Arial"/>
                <w:sz w:val="24"/>
                <w:szCs w:val="24"/>
              </w:rPr>
              <w:t>Liste og tilsyn fra UVM</w:t>
            </w:r>
          </w:p>
        </w:tc>
      </w:tr>
      <w:tr w:rsidR="00030251" w:rsidRPr="003B122B" w14:paraId="413810AF" w14:textId="77777777" w:rsidTr="00EE449F">
        <w:trPr>
          <w:trHeight w:val="1345"/>
        </w:trPr>
        <w:tc>
          <w:tcPr>
            <w:tcW w:w="857" w:type="dxa"/>
          </w:tcPr>
          <w:p w14:paraId="4EB2E2A5" w14:textId="77777777" w:rsidR="00030251" w:rsidRDefault="00030251" w:rsidP="003722E6">
            <w:pPr>
              <w:rPr>
                <w:rFonts w:ascii="Arial" w:hAnsi="Arial" w:cs="Arial"/>
                <w:b/>
                <w:sz w:val="24"/>
                <w:szCs w:val="24"/>
              </w:rPr>
            </w:pPr>
          </w:p>
          <w:p w14:paraId="558A4127" w14:textId="13CC411B" w:rsidR="006F3815" w:rsidRDefault="006F3815" w:rsidP="003722E6">
            <w:pPr>
              <w:rPr>
                <w:rFonts w:ascii="Arial" w:hAnsi="Arial" w:cs="Arial"/>
                <w:b/>
                <w:sz w:val="24"/>
                <w:szCs w:val="24"/>
              </w:rPr>
            </w:pPr>
            <w:r>
              <w:rPr>
                <w:rFonts w:ascii="Arial" w:hAnsi="Arial" w:cs="Arial"/>
                <w:b/>
                <w:sz w:val="24"/>
                <w:szCs w:val="24"/>
              </w:rPr>
              <w:t>Pkt. 8</w:t>
            </w:r>
          </w:p>
          <w:p w14:paraId="70BF9D8D" w14:textId="77777777" w:rsidR="006F3815" w:rsidRDefault="006F3815" w:rsidP="003722E6">
            <w:pPr>
              <w:rPr>
                <w:rFonts w:ascii="Arial" w:hAnsi="Arial" w:cs="Arial"/>
                <w:b/>
                <w:sz w:val="24"/>
                <w:szCs w:val="24"/>
              </w:rPr>
            </w:pPr>
          </w:p>
          <w:p w14:paraId="2842E3A8" w14:textId="77777777" w:rsidR="006F3815" w:rsidRDefault="006F3815" w:rsidP="003722E6">
            <w:pPr>
              <w:rPr>
                <w:rFonts w:ascii="Arial" w:hAnsi="Arial" w:cs="Arial"/>
                <w:b/>
                <w:sz w:val="24"/>
                <w:szCs w:val="24"/>
              </w:rPr>
            </w:pPr>
          </w:p>
          <w:p w14:paraId="74CA818B" w14:textId="77777777" w:rsidR="006F3815" w:rsidRDefault="006F3815" w:rsidP="003722E6">
            <w:pPr>
              <w:rPr>
                <w:rFonts w:ascii="Arial" w:hAnsi="Arial" w:cs="Arial"/>
                <w:b/>
                <w:sz w:val="24"/>
                <w:szCs w:val="24"/>
              </w:rPr>
            </w:pPr>
          </w:p>
          <w:p w14:paraId="6B829BAC" w14:textId="77777777" w:rsidR="006F3815" w:rsidRDefault="006F3815" w:rsidP="003722E6">
            <w:pPr>
              <w:rPr>
                <w:rFonts w:ascii="Arial" w:hAnsi="Arial" w:cs="Arial"/>
                <w:b/>
                <w:sz w:val="24"/>
                <w:szCs w:val="24"/>
              </w:rPr>
            </w:pPr>
          </w:p>
          <w:p w14:paraId="34767471" w14:textId="77777777" w:rsidR="006F3815" w:rsidRDefault="006F3815" w:rsidP="003722E6">
            <w:pPr>
              <w:rPr>
                <w:rFonts w:ascii="Arial" w:hAnsi="Arial" w:cs="Arial"/>
                <w:b/>
                <w:sz w:val="24"/>
                <w:szCs w:val="24"/>
              </w:rPr>
            </w:pPr>
          </w:p>
          <w:p w14:paraId="0FE2E930" w14:textId="77777777" w:rsidR="006F3815" w:rsidRDefault="006F3815" w:rsidP="003722E6">
            <w:pPr>
              <w:rPr>
                <w:rFonts w:ascii="Arial" w:hAnsi="Arial" w:cs="Arial"/>
                <w:b/>
                <w:sz w:val="24"/>
                <w:szCs w:val="24"/>
              </w:rPr>
            </w:pPr>
          </w:p>
          <w:p w14:paraId="3A8C91E6" w14:textId="77777777" w:rsidR="006F3815" w:rsidRDefault="006F3815" w:rsidP="003722E6">
            <w:pPr>
              <w:rPr>
                <w:rFonts w:ascii="Arial" w:hAnsi="Arial" w:cs="Arial"/>
                <w:b/>
                <w:sz w:val="24"/>
                <w:szCs w:val="24"/>
              </w:rPr>
            </w:pPr>
          </w:p>
          <w:p w14:paraId="6CB7FD26" w14:textId="77777777" w:rsidR="006F3815" w:rsidRDefault="006F3815" w:rsidP="003722E6">
            <w:pPr>
              <w:rPr>
                <w:rFonts w:ascii="Arial" w:hAnsi="Arial" w:cs="Arial"/>
                <w:b/>
                <w:sz w:val="24"/>
                <w:szCs w:val="24"/>
              </w:rPr>
            </w:pPr>
          </w:p>
          <w:p w14:paraId="2BD8D508" w14:textId="77777777" w:rsidR="006F3815" w:rsidRDefault="006F3815" w:rsidP="003722E6">
            <w:pPr>
              <w:rPr>
                <w:rFonts w:ascii="Arial" w:hAnsi="Arial" w:cs="Arial"/>
                <w:b/>
                <w:sz w:val="24"/>
                <w:szCs w:val="24"/>
              </w:rPr>
            </w:pPr>
          </w:p>
          <w:p w14:paraId="6EAC56AC" w14:textId="77777777" w:rsidR="006F3815" w:rsidRDefault="006F3815" w:rsidP="003722E6">
            <w:pPr>
              <w:rPr>
                <w:rFonts w:ascii="Arial" w:hAnsi="Arial" w:cs="Arial"/>
                <w:b/>
                <w:sz w:val="24"/>
                <w:szCs w:val="24"/>
              </w:rPr>
            </w:pPr>
          </w:p>
          <w:p w14:paraId="07B8EC7F" w14:textId="77777777" w:rsidR="006F3815" w:rsidRDefault="006F3815" w:rsidP="003722E6">
            <w:pPr>
              <w:rPr>
                <w:rFonts w:ascii="Arial" w:hAnsi="Arial" w:cs="Arial"/>
                <w:b/>
                <w:sz w:val="24"/>
                <w:szCs w:val="24"/>
              </w:rPr>
            </w:pPr>
          </w:p>
          <w:p w14:paraId="587295D5" w14:textId="77777777" w:rsidR="006F3815" w:rsidRDefault="006F3815" w:rsidP="003722E6">
            <w:pPr>
              <w:rPr>
                <w:rFonts w:ascii="Arial" w:hAnsi="Arial" w:cs="Arial"/>
                <w:b/>
                <w:sz w:val="24"/>
                <w:szCs w:val="24"/>
              </w:rPr>
            </w:pPr>
          </w:p>
          <w:p w14:paraId="558E9881" w14:textId="77777777" w:rsidR="006F3815" w:rsidRDefault="006F3815" w:rsidP="003722E6">
            <w:pPr>
              <w:rPr>
                <w:rFonts w:ascii="Arial" w:hAnsi="Arial" w:cs="Arial"/>
                <w:b/>
                <w:sz w:val="24"/>
                <w:szCs w:val="24"/>
              </w:rPr>
            </w:pPr>
          </w:p>
          <w:p w14:paraId="1A4F5CBE" w14:textId="77777777" w:rsidR="006F3815" w:rsidRDefault="006F3815" w:rsidP="003722E6">
            <w:pPr>
              <w:rPr>
                <w:rFonts w:ascii="Arial" w:hAnsi="Arial" w:cs="Arial"/>
                <w:b/>
                <w:sz w:val="24"/>
                <w:szCs w:val="24"/>
              </w:rPr>
            </w:pPr>
          </w:p>
          <w:p w14:paraId="7B817985" w14:textId="77777777" w:rsidR="006F3815" w:rsidRDefault="006F3815" w:rsidP="003722E6">
            <w:pPr>
              <w:rPr>
                <w:rFonts w:ascii="Arial" w:hAnsi="Arial" w:cs="Arial"/>
                <w:b/>
                <w:sz w:val="24"/>
                <w:szCs w:val="24"/>
              </w:rPr>
            </w:pPr>
          </w:p>
          <w:p w14:paraId="2CB6561A" w14:textId="77777777" w:rsidR="006F3815" w:rsidRDefault="006F3815" w:rsidP="003722E6">
            <w:pPr>
              <w:rPr>
                <w:rFonts w:ascii="Arial" w:hAnsi="Arial" w:cs="Arial"/>
                <w:b/>
                <w:sz w:val="24"/>
                <w:szCs w:val="24"/>
              </w:rPr>
            </w:pPr>
          </w:p>
          <w:p w14:paraId="4EE6CE6D" w14:textId="4890CE96" w:rsidR="006F3815" w:rsidRDefault="000F6EC3" w:rsidP="003722E6">
            <w:pPr>
              <w:rPr>
                <w:rFonts w:ascii="Arial" w:hAnsi="Arial" w:cs="Arial"/>
                <w:b/>
                <w:sz w:val="24"/>
                <w:szCs w:val="24"/>
              </w:rPr>
            </w:pPr>
            <w:r>
              <w:rPr>
                <w:rFonts w:ascii="Arial" w:hAnsi="Arial" w:cs="Arial"/>
                <w:b/>
                <w:sz w:val="24"/>
                <w:szCs w:val="24"/>
              </w:rPr>
              <w:t>Pkt. 9</w:t>
            </w:r>
          </w:p>
          <w:p w14:paraId="531F60F5" w14:textId="77777777" w:rsidR="006F3815" w:rsidRDefault="006F3815" w:rsidP="003722E6">
            <w:pPr>
              <w:rPr>
                <w:rFonts w:ascii="Arial" w:hAnsi="Arial" w:cs="Arial"/>
                <w:b/>
                <w:sz w:val="24"/>
                <w:szCs w:val="24"/>
              </w:rPr>
            </w:pPr>
          </w:p>
          <w:p w14:paraId="64A684EC" w14:textId="77777777" w:rsidR="006F3815" w:rsidRDefault="006F3815" w:rsidP="003722E6">
            <w:pPr>
              <w:rPr>
                <w:rFonts w:ascii="Arial" w:hAnsi="Arial" w:cs="Arial"/>
                <w:b/>
                <w:sz w:val="24"/>
                <w:szCs w:val="24"/>
              </w:rPr>
            </w:pPr>
          </w:p>
          <w:p w14:paraId="14BAD80E" w14:textId="77777777" w:rsidR="00EE449F" w:rsidRDefault="00EE449F" w:rsidP="003722E6">
            <w:pPr>
              <w:rPr>
                <w:rFonts w:ascii="Arial" w:hAnsi="Arial" w:cs="Arial"/>
                <w:b/>
                <w:sz w:val="24"/>
                <w:szCs w:val="24"/>
              </w:rPr>
            </w:pPr>
          </w:p>
          <w:p w14:paraId="444F1F39" w14:textId="77777777" w:rsidR="00FE3133" w:rsidRDefault="00FE3133" w:rsidP="003722E6">
            <w:pPr>
              <w:rPr>
                <w:rFonts w:ascii="Arial" w:hAnsi="Arial" w:cs="Arial"/>
                <w:b/>
                <w:sz w:val="24"/>
                <w:szCs w:val="24"/>
              </w:rPr>
            </w:pPr>
          </w:p>
          <w:p w14:paraId="4965D2B0" w14:textId="77777777" w:rsidR="00FE3133" w:rsidRDefault="00FE3133" w:rsidP="003722E6">
            <w:pPr>
              <w:rPr>
                <w:rFonts w:ascii="Arial" w:hAnsi="Arial" w:cs="Arial"/>
                <w:b/>
                <w:sz w:val="24"/>
                <w:szCs w:val="24"/>
              </w:rPr>
            </w:pPr>
          </w:p>
          <w:p w14:paraId="5172E02D" w14:textId="2A6D97D0" w:rsidR="00030251" w:rsidRDefault="00030251" w:rsidP="003722E6">
            <w:pPr>
              <w:rPr>
                <w:rFonts w:ascii="Arial" w:hAnsi="Arial" w:cs="Arial"/>
                <w:b/>
                <w:sz w:val="24"/>
                <w:szCs w:val="24"/>
              </w:rPr>
            </w:pPr>
            <w:r>
              <w:rPr>
                <w:rFonts w:ascii="Arial" w:hAnsi="Arial" w:cs="Arial"/>
                <w:b/>
                <w:sz w:val="24"/>
                <w:szCs w:val="24"/>
              </w:rPr>
              <w:t xml:space="preserve">Pkt. </w:t>
            </w:r>
            <w:r w:rsidR="000F6EC3">
              <w:rPr>
                <w:rFonts w:ascii="Arial" w:hAnsi="Arial" w:cs="Arial"/>
                <w:b/>
                <w:sz w:val="24"/>
                <w:szCs w:val="24"/>
              </w:rPr>
              <w:t>10</w:t>
            </w:r>
          </w:p>
          <w:p w14:paraId="3C039EBB" w14:textId="77777777" w:rsidR="00E31259" w:rsidRDefault="00E31259" w:rsidP="003722E6">
            <w:pPr>
              <w:rPr>
                <w:rFonts w:ascii="Arial" w:hAnsi="Arial" w:cs="Arial"/>
                <w:b/>
                <w:sz w:val="24"/>
                <w:szCs w:val="24"/>
              </w:rPr>
            </w:pPr>
          </w:p>
          <w:p w14:paraId="3694CEDC" w14:textId="77777777" w:rsidR="00E31259" w:rsidRDefault="00E31259" w:rsidP="003722E6">
            <w:pPr>
              <w:rPr>
                <w:rFonts w:ascii="Arial" w:hAnsi="Arial" w:cs="Arial"/>
                <w:b/>
                <w:sz w:val="24"/>
                <w:szCs w:val="24"/>
              </w:rPr>
            </w:pPr>
          </w:p>
          <w:p w14:paraId="1D7C3591" w14:textId="41AFC846" w:rsidR="00E31259" w:rsidRDefault="00E31259" w:rsidP="003722E6">
            <w:pPr>
              <w:rPr>
                <w:rFonts w:ascii="Arial" w:hAnsi="Arial" w:cs="Arial"/>
                <w:b/>
                <w:sz w:val="24"/>
                <w:szCs w:val="24"/>
              </w:rPr>
            </w:pPr>
          </w:p>
        </w:tc>
        <w:tc>
          <w:tcPr>
            <w:tcW w:w="6314" w:type="dxa"/>
          </w:tcPr>
          <w:p w14:paraId="354770B6" w14:textId="77777777" w:rsidR="00E31259" w:rsidRDefault="00E31259" w:rsidP="006447FF">
            <w:pPr>
              <w:rPr>
                <w:rFonts w:ascii="Arial" w:hAnsi="Arial" w:cs="Arial"/>
                <w:bCs/>
                <w:sz w:val="24"/>
                <w:szCs w:val="24"/>
              </w:rPr>
            </w:pPr>
          </w:p>
          <w:p w14:paraId="04B68261" w14:textId="2DBC5240" w:rsidR="006F3815" w:rsidRDefault="000F6EC3" w:rsidP="006447FF">
            <w:pPr>
              <w:rPr>
                <w:rFonts w:ascii="Arial" w:hAnsi="Arial" w:cs="Arial"/>
                <w:b/>
                <w:sz w:val="24"/>
                <w:szCs w:val="24"/>
              </w:rPr>
            </w:pPr>
            <w:r>
              <w:rPr>
                <w:rFonts w:ascii="Arial" w:hAnsi="Arial" w:cs="Arial"/>
                <w:b/>
                <w:sz w:val="24"/>
                <w:szCs w:val="24"/>
              </w:rPr>
              <w:t>Kort om 4 års implementering og forventninger 2023</w:t>
            </w:r>
          </w:p>
          <w:p w14:paraId="6FF8A81B" w14:textId="77777777" w:rsidR="006F3815" w:rsidRDefault="006F3815" w:rsidP="006447FF">
            <w:pPr>
              <w:rPr>
                <w:rFonts w:ascii="Arial" w:hAnsi="Arial" w:cs="Arial"/>
                <w:b/>
                <w:sz w:val="24"/>
                <w:szCs w:val="24"/>
              </w:rPr>
            </w:pPr>
          </w:p>
          <w:p w14:paraId="6517E89B" w14:textId="77777777" w:rsidR="006F3815" w:rsidRDefault="006F3815" w:rsidP="006447FF">
            <w:pPr>
              <w:rPr>
                <w:rFonts w:ascii="Arial" w:hAnsi="Arial" w:cs="Arial"/>
                <w:bCs/>
                <w:sz w:val="24"/>
                <w:szCs w:val="24"/>
              </w:rPr>
            </w:pPr>
            <w:r>
              <w:rPr>
                <w:rFonts w:ascii="Arial" w:hAnsi="Arial" w:cs="Arial"/>
                <w:b/>
                <w:sz w:val="24"/>
                <w:szCs w:val="24"/>
              </w:rPr>
              <w:t>Emne:</w:t>
            </w:r>
            <w:r>
              <w:rPr>
                <w:rFonts w:ascii="Arial" w:hAnsi="Arial" w:cs="Arial"/>
                <w:bCs/>
                <w:sz w:val="24"/>
                <w:szCs w:val="24"/>
              </w:rPr>
              <w:t xml:space="preserve"> </w:t>
            </w:r>
          </w:p>
          <w:p w14:paraId="4A7C149A" w14:textId="0174B267" w:rsidR="006F3815" w:rsidRDefault="000F6EC3" w:rsidP="006447FF">
            <w:pPr>
              <w:rPr>
                <w:rFonts w:ascii="Arial" w:hAnsi="Arial" w:cs="Arial"/>
                <w:bCs/>
                <w:sz w:val="24"/>
                <w:szCs w:val="24"/>
              </w:rPr>
            </w:pPr>
            <w:r>
              <w:rPr>
                <w:rFonts w:ascii="Arial" w:hAnsi="Arial" w:cs="Arial"/>
                <w:bCs/>
                <w:sz w:val="24"/>
                <w:szCs w:val="24"/>
              </w:rPr>
              <w:t>Kort tilbageblik og et kig frem</w:t>
            </w:r>
          </w:p>
          <w:p w14:paraId="0E54BF0B" w14:textId="77777777" w:rsidR="006F3815" w:rsidRPr="006F3815" w:rsidRDefault="006F3815" w:rsidP="006447FF">
            <w:pPr>
              <w:rPr>
                <w:rFonts w:ascii="Arial" w:hAnsi="Arial" w:cs="Arial"/>
                <w:bCs/>
                <w:sz w:val="24"/>
                <w:szCs w:val="24"/>
              </w:rPr>
            </w:pPr>
          </w:p>
          <w:p w14:paraId="50E8C2EC" w14:textId="32515877" w:rsidR="006F3815" w:rsidRDefault="006F3815" w:rsidP="006447FF">
            <w:pPr>
              <w:rPr>
                <w:rFonts w:ascii="Arial" w:hAnsi="Arial" w:cs="Arial"/>
                <w:b/>
                <w:sz w:val="24"/>
                <w:szCs w:val="24"/>
              </w:rPr>
            </w:pPr>
            <w:r>
              <w:rPr>
                <w:rFonts w:ascii="Arial" w:hAnsi="Arial" w:cs="Arial"/>
                <w:b/>
                <w:sz w:val="24"/>
                <w:szCs w:val="24"/>
              </w:rPr>
              <w:t>Redegørelse:</w:t>
            </w:r>
          </w:p>
          <w:p w14:paraId="6AFF46DC" w14:textId="38EE423C" w:rsidR="006F3815" w:rsidRPr="006F3815" w:rsidRDefault="000F6EC3" w:rsidP="006447FF">
            <w:pPr>
              <w:rPr>
                <w:rFonts w:ascii="Arial" w:hAnsi="Arial" w:cs="Arial"/>
                <w:bCs/>
                <w:sz w:val="24"/>
                <w:szCs w:val="24"/>
              </w:rPr>
            </w:pPr>
            <w:r>
              <w:rPr>
                <w:rFonts w:ascii="Arial" w:hAnsi="Arial" w:cs="Arial"/>
                <w:bCs/>
                <w:sz w:val="24"/>
                <w:szCs w:val="24"/>
              </w:rPr>
              <w:t>Vi er ved at være igennem de 4 års implementering der er en del af bekendtgørelsen for FGU. Hvor har det bragt FGU Øresund hen, og hvilken kurs er sat for 2023.</w:t>
            </w:r>
          </w:p>
          <w:p w14:paraId="3E5E1680" w14:textId="77777777" w:rsidR="006F3815" w:rsidRDefault="006F3815" w:rsidP="006447FF">
            <w:pPr>
              <w:rPr>
                <w:rFonts w:ascii="Arial" w:hAnsi="Arial" w:cs="Arial"/>
                <w:b/>
                <w:sz w:val="24"/>
                <w:szCs w:val="24"/>
              </w:rPr>
            </w:pPr>
          </w:p>
          <w:p w14:paraId="0CEAC1B9" w14:textId="4153B555" w:rsidR="006F3815" w:rsidRDefault="006F3815" w:rsidP="006447FF">
            <w:pPr>
              <w:rPr>
                <w:rFonts w:ascii="Arial" w:hAnsi="Arial" w:cs="Arial"/>
                <w:b/>
                <w:sz w:val="24"/>
                <w:szCs w:val="24"/>
              </w:rPr>
            </w:pPr>
            <w:r>
              <w:rPr>
                <w:rFonts w:ascii="Arial" w:hAnsi="Arial" w:cs="Arial"/>
                <w:b/>
                <w:sz w:val="24"/>
                <w:szCs w:val="24"/>
              </w:rPr>
              <w:t>Indstilling:</w:t>
            </w:r>
          </w:p>
          <w:p w14:paraId="436044F3" w14:textId="3AA901B5" w:rsidR="006F3815" w:rsidRPr="006F3815" w:rsidRDefault="000F6EC3" w:rsidP="006447FF">
            <w:pPr>
              <w:rPr>
                <w:rFonts w:ascii="Arial" w:hAnsi="Arial" w:cs="Arial"/>
                <w:bCs/>
                <w:sz w:val="24"/>
                <w:szCs w:val="24"/>
              </w:rPr>
            </w:pPr>
            <w:r>
              <w:rPr>
                <w:rFonts w:ascii="Arial" w:hAnsi="Arial" w:cs="Arial"/>
                <w:bCs/>
                <w:sz w:val="24"/>
                <w:szCs w:val="24"/>
              </w:rPr>
              <w:t>Bestyrelsen tager punktet til efterretning</w:t>
            </w:r>
          </w:p>
          <w:p w14:paraId="6E591CF9" w14:textId="77777777" w:rsidR="006F3815" w:rsidRDefault="006F3815" w:rsidP="006447FF">
            <w:pPr>
              <w:rPr>
                <w:rFonts w:ascii="Arial" w:hAnsi="Arial" w:cs="Arial"/>
                <w:b/>
                <w:sz w:val="24"/>
                <w:szCs w:val="24"/>
              </w:rPr>
            </w:pPr>
          </w:p>
          <w:p w14:paraId="45D65261" w14:textId="2E1CF488" w:rsidR="006F3815" w:rsidRDefault="006F3815" w:rsidP="006447FF">
            <w:pPr>
              <w:rPr>
                <w:rFonts w:ascii="Arial" w:hAnsi="Arial" w:cs="Arial"/>
                <w:b/>
                <w:sz w:val="24"/>
                <w:szCs w:val="24"/>
              </w:rPr>
            </w:pPr>
            <w:r>
              <w:rPr>
                <w:rFonts w:ascii="Arial" w:hAnsi="Arial" w:cs="Arial"/>
                <w:b/>
                <w:sz w:val="24"/>
                <w:szCs w:val="24"/>
              </w:rPr>
              <w:t>Beslutning:</w:t>
            </w:r>
          </w:p>
          <w:p w14:paraId="445C94BA" w14:textId="20B383C6" w:rsidR="006F3815" w:rsidRPr="000670B2" w:rsidRDefault="000670B2" w:rsidP="006447FF">
            <w:pPr>
              <w:rPr>
                <w:rFonts w:ascii="Arial" w:hAnsi="Arial" w:cs="Arial"/>
                <w:b/>
                <w:color w:val="FF0000"/>
                <w:sz w:val="24"/>
                <w:szCs w:val="24"/>
              </w:rPr>
            </w:pPr>
            <w:r>
              <w:rPr>
                <w:rFonts w:ascii="Arial" w:hAnsi="Arial" w:cs="Arial"/>
                <w:b/>
                <w:color w:val="FF0000"/>
                <w:sz w:val="24"/>
                <w:szCs w:val="24"/>
              </w:rPr>
              <w:t>Taget til efterretning</w:t>
            </w:r>
          </w:p>
          <w:p w14:paraId="78741E3E" w14:textId="06029597" w:rsidR="006F3815" w:rsidRDefault="006F3815" w:rsidP="006447FF">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39687B9A" wp14:editId="39F758B2">
                      <wp:simplePos x="0" y="0"/>
                      <wp:positionH relativeFrom="column">
                        <wp:posOffset>-628015</wp:posOffset>
                      </wp:positionH>
                      <wp:positionV relativeFrom="paragraph">
                        <wp:posOffset>120015</wp:posOffset>
                      </wp:positionV>
                      <wp:extent cx="4610100" cy="12700"/>
                      <wp:effectExtent l="0" t="0" r="19050" b="25400"/>
                      <wp:wrapNone/>
                      <wp:docPr id="2" name="Lige forbindelse 2"/>
                      <wp:cNvGraphicFramePr/>
                      <a:graphic xmlns:a="http://schemas.openxmlformats.org/drawingml/2006/main">
                        <a:graphicData uri="http://schemas.microsoft.com/office/word/2010/wordprocessingShape">
                          <wps:wsp>
                            <wps:cNvCnPr/>
                            <wps:spPr>
                              <a:xfrm flipV="1">
                                <a:off x="0" y="0"/>
                                <a:ext cx="4610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807FC" id="Lige forbindels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9.45pt" to="313.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" strokecolor="black [3200]" strokeweight=".5pt">
                      <v:stroke joinstyle="miter"/>
                    </v:line>
                  </w:pict>
                </mc:Fallback>
              </mc:AlternateContent>
            </w:r>
          </w:p>
          <w:p w14:paraId="6E223D40" w14:textId="77777777" w:rsidR="006F3815" w:rsidRDefault="006F3815" w:rsidP="006447FF">
            <w:pPr>
              <w:rPr>
                <w:rFonts w:ascii="Arial" w:hAnsi="Arial" w:cs="Arial"/>
                <w:b/>
                <w:sz w:val="24"/>
                <w:szCs w:val="24"/>
              </w:rPr>
            </w:pPr>
          </w:p>
          <w:p w14:paraId="5B50CF83" w14:textId="11FFED68" w:rsidR="006447FF" w:rsidRDefault="00E31259" w:rsidP="006447FF">
            <w:pPr>
              <w:rPr>
                <w:rFonts w:ascii="Arial" w:hAnsi="Arial" w:cs="Arial"/>
                <w:b/>
                <w:sz w:val="24"/>
                <w:szCs w:val="24"/>
              </w:rPr>
            </w:pPr>
            <w:r>
              <w:rPr>
                <w:rFonts w:ascii="Arial" w:hAnsi="Arial" w:cs="Arial"/>
                <w:b/>
                <w:sz w:val="24"/>
                <w:szCs w:val="24"/>
              </w:rPr>
              <w:t>Evt.</w:t>
            </w:r>
          </w:p>
          <w:p w14:paraId="224361BC" w14:textId="4563A470" w:rsidR="000F6EC3" w:rsidRPr="000F6EC3" w:rsidRDefault="000F6EC3" w:rsidP="006447FF">
            <w:pPr>
              <w:rPr>
                <w:rFonts w:ascii="Arial" w:hAnsi="Arial" w:cs="Arial"/>
                <w:b/>
                <w:sz w:val="24"/>
                <w:szCs w:val="24"/>
              </w:rPr>
            </w:pPr>
            <w:r>
              <w:rPr>
                <w:rFonts w:ascii="Arial" w:hAnsi="Arial" w:cs="Arial"/>
                <w:b/>
                <w:sz w:val="24"/>
                <w:szCs w:val="24"/>
              </w:rPr>
              <w:t>Næste møde 19. juni 2023.</w:t>
            </w:r>
          </w:p>
          <w:p w14:paraId="4C1EF6BF" w14:textId="41D0579D" w:rsidR="00E31259" w:rsidRPr="000670B2" w:rsidRDefault="000670B2" w:rsidP="006447FF">
            <w:pPr>
              <w:rPr>
                <w:rFonts w:ascii="Arial" w:hAnsi="Arial" w:cs="Arial"/>
                <w:bCs/>
                <w:color w:val="FF0000"/>
                <w:sz w:val="24"/>
                <w:szCs w:val="24"/>
              </w:rPr>
            </w:pPr>
            <w:r>
              <w:rPr>
                <w:rFonts w:ascii="Arial" w:hAnsi="Arial" w:cs="Arial"/>
                <w:bCs/>
                <w:color w:val="FF0000"/>
                <w:sz w:val="24"/>
                <w:szCs w:val="24"/>
              </w:rPr>
              <w:t>Der drøftes ”Kost og madordning med inddragelse af elevønsker” – ”</w:t>
            </w:r>
            <w:r w:rsidR="00FE3133">
              <w:rPr>
                <w:rFonts w:ascii="Arial" w:hAnsi="Arial" w:cs="Arial"/>
                <w:bCs/>
                <w:color w:val="FF0000"/>
                <w:sz w:val="24"/>
                <w:szCs w:val="24"/>
              </w:rPr>
              <w:t>Målgruppen” som det store punkt – ”Klynger”</w:t>
            </w:r>
          </w:p>
          <w:p w14:paraId="4CD5890D" w14:textId="77777777" w:rsidR="00E31259" w:rsidRPr="0030045E" w:rsidRDefault="00E31259" w:rsidP="006447FF">
            <w:pPr>
              <w:rPr>
                <w:rFonts w:ascii="Arial" w:hAnsi="Arial" w:cs="Arial"/>
                <w:bCs/>
                <w:sz w:val="24"/>
                <w:szCs w:val="24"/>
              </w:rPr>
            </w:pPr>
          </w:p>
          <w:p w14:paraId="58A11DD0" w14:textId="4796363B" w:rsidR="00030251" w:rsidRDefault="00EE449F" w:rsidP="00E321E1">
            <w:pPr>
              <w:rPr>
                <w:rFonts w:ascii="Arial" w:hAnsi="Arial" w:cs="Arial"/>
                <w:b/>
                <w:sz w:val="24"/>
                <w:szCs w:val="24"/>
              </w:rPr>
            </w:pPr>
            <w:r>
              <w:rPr>
                <w:rFonts w:ascii="Arial" w:hAnsi="Arial" w:cs="Arial"/>
                <w:b/>
                <w:sz w:val="24"/>
                <w:szCs w:val="24"/>
              </w:rPr>
              <w:t>Bestyrelsens punkt</w:t>
            </w:r>
          </w:p>
          <w:p w14:paraId="40E1FA7E" w14:textId="2ACD8190" w:rsidR="000F6EC3" w:rsidRPr="000670B2" w:rsidRDefault="000670B2" w:rsidP="00E321E1">
            <w:pPr>
              <w:rPr>
                <w:rFonts w:ascii="Arial" w:hAnsi="Arial" w:cs="Arial"/>
                <w:b/>
                <w:color w:val="FF0000"/>
                <w:sz w:val="24"/>
                <w:szCs w:val="24"/>
              </w:rPr>
            </w:pPr>
            <w:r>
              <w:rPr>
                <w:rFonts w:ascii="Arial" w:hAnsi="Arial" w:cs="Arial"/>
                <w:b/>
                <w:color w:val="FF0000"/>
                <w:sz w:val="24"/>
                <w:szCs w:val="24"/>
              </w:rPr>
              <w:t>Udgår fremadrettet</w:t>
            </w:r>
          </w:p>
          <w:p w14:paraId="12FC3015" w14:textId="6B55C0C4" w:rsidR="00030251" w:rsidRDefault="00030251" w:rsidP="00E321E1">
            <w:pPr>
              <w:rPr>
                <w:rFonts w:ascii="Arial" w:hAnsi="Arial" w:cs="Arial"/>
                <w:b/>
                <w:sz w:val="24"/>
                <w:szCs w:val="24"/>
              </w:rPr>
            </w:pPr>
          </w:p>
          <w:p w14:paraId="30A2CC2E" w14:textId="77777777" w:rsidR="00737CA6" w:rsidRDefault="00737CA6" w:rsidP="00E321E1">
            <w:pPr>
              <w:rPr>
                <w:rFonts w:ascii="Arial" w:hAnsi="Arial" w:cs="Arial"/>
                <w:b/>
                <w:sz w:val="24"/>
                <w:szCs w:val="24"/>
              </w:rPr>
            </w:pPr>
          </w:p>
          <w:p w14:paraId="743521CA" w14:textId="77777777" w:rsidR="00737CA6" w:rsidRDefault="00737CA6" w:rsidP="00E321E1">
            <w:pPr>
              <w:rPr>
                <w:rFonts w:ascii="Arial" w:hAnsi="Arial" w:cs="Arial"/>
                <w:b/>
                <w:sz w:val="24"/>
                <w:szCs w:val="24"/>
              </w:rPr>
            </w:pPr>
          </w:p>
          <w:p w14:paraId="78CEED09" w14:textId="77777777" w:rsidR="00737CA6" w:rsidRDefault="00737CA6" w:rsidP="00E321E1">
            <w:pPr>
              <w:rPr>
                <w:rFonts w:ascii="Arial" w:hAnsi="Arial" w:cs="Arial"/>
                <w:b/>
                <w:sz w:val="24"/>
                <w:szCs w:val="24"/>
              </w:rPr>
            </w:pPr>
          </w:p>
          <w:p w14:paraId="7F8425BD" w14:textId="77777777" w:rsidR="00737CA6" w:rsidRDefault="00737CA6" w:rsidP="00E321E1">
            <w:pPr>
              <w:rPr>
                <w:rFonts w:ascii="Arial" w:hAnsi="Arial" w:cs="Arial"/>
                <w:b/>
                <w:sz w:val="24"/>
                <w:szCs w:val="24"/>
              </w:rPr>
            </w:pPr>
          </w:p>
          <w:p w14:paraId="61D1053D" w14:textId="77777777" w:rsidR="00737CA6" w:rsidRDefault="00737CA6" w:rsidP="00E321E1">
            <w:pPr>
              <w:rPr>
                <w:rFonts w:ascii="Arial" w:hAnsi="Arial" w:cs="Arial"/>
                <w:b/>
                <w:sz w:val="24"/>
                <w:szCs w:val="24"/>
              </w:rPr>
            </w:pPr>
          </w:p>
          <w:p w14:paraId="10BC8B75" w14:textId="77777777" w:rsidR="00737CA6" w:rsidRDefault="00737CA6" w:rsidP="00E321E1">
            <w:pPr>
              <w:rPr>
                <w:rFonts w:ascii="Arial" w:hAnsi="Arial" w:cs="Arial"/>
                <w:b/>
                <w:sz w:val="24"/>
                <w:szCs w:val="24"/>
              </w:rPr>
            </w:pPr>
          </w:p>
          <w:p w14:paraId="411FB273" w14:textId="2AC2DD9D" w:rsidR="00737CA6" w:rsidRDefault="00737CA6" w:rsidP="00E321E1">
            <w:pPr>
              <w:rPr>
                <w:rFonts w:ascii="Arial" w:hAnsi="Arial" w:cs="Arial"/>
                <w:b/>
                <w:sz w:val="24"/>
                <w:szCs w:val="24"/>
              </w:rPr>
            </w:pPr>
          </w:p>
        </w:tc>
        <w:tc>
          <w:tcPr>
            <w:tcW w:w="2385" w:type="dxa"/>
          </w:tcPr>
          <w:p w14:paraId="1A202E67" w14:textId="77777777" w:rsidR="00030251" w:rsidRDefault="00030251" w:rsidP="003722E6">
            <w:pPr>
              <w:rPr>
                <w:rFonts w:ascii="Arial" w:hAnsi="Arial" w:cs="Arial"/>
                <w:sz w:val="24"/>
                <w:szCs w:val="24"/>
              </w:rPr>
            </w:pPr>
          </w:p>
          <w:p w14:paraId="780DB725" w14:textId="6BBFF289" w:rsidR="00632A3A" w:rsidRPr="000F6EC3" w:rsidRDefault="00632A3A" w:rsidP="003722E6">
            <w:pPr>
              <w:rPr>
                <w:rFonts w:ascii="Arial" w:hAnsi="Arial" w:cs="Arial"/>
                <w:sz w:val="24"/>
                <w:szCs w:val="24"/>
              </w:rPr>
            </w:pPr>
          </w:p>
        </w:tc>
      </w:tr>
    </w:tbl>
    <w:p w14:paraId="51217989" w14:textId="78F68B7F" w:rsidR="007F0FD1" w:rsidRPr="003B122B" w:rsidRDefault="000F6EC3" w:rsidP="00650DBD">
      <w:pPr>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255280E6" wp14:editId="0EB6C029">
                <wp:simplePos x="0" y="0"/>
                <wp:positionH relativeFrom="column">
                  <wp:posOffset>-15240</wp:posOffset>
                </wp:positionH>
                <wp:positionV relativeFrom="paragraph">
                  <wp:posOffset>-1994535</wp:posOffset>
                </wp:positionV>
                <wp:extent cx="4648200" cy="6350"/>
                <wp:effectExtent l="0" t="0" r="19050" b="31750"/>
                <wp:wrapNone/>
                <wp:docPr id="3" name="Lige forbindelse 3"/>
                <wp:cNvGraphicFramePr/>
                <a:graphic xmlns:a="http://schemas.openxmlformats.org/drawingml/2006/main">
                  <a:graphicData uri="http://schemas.microsoft.com/office/word/2010/wordprocessingShape">
                    <wps:wsp>
                      <wps:cNvCnPr/>
                      <wps:spPr>
                        <a:xfrm flipV="1">
                          <a:off x="0" y="0"/>
                          <a:ext cx="46482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5FFC4" id="Lige forbindelse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pt,-157.05pt" to="364.8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" strokecolor="black [3213]" strokeweight=".5pt">
                <v:stroke joinstyle="miter"/>
              </v:line>
            </w:pict>
          </mc:Fallback>
        </mc:AlternateContent>
      </w:r>
      <w:r w:rsidR="007F20C8" w:rsidRPr="00650DBD">
        <w:rPr>
          <w:rFonts w:ascii="Arial" w:hAnsi="Arial" w:cs="Arial"/>
          <w:sz w:val="24"/>
          <w:szCs w:val="24"/>
        </w:rPr>
        <w:br w:type="page"/>
      </w:r>
      <w:r w:rsidR="007F0FD1" w:rsidRPr="003B122B">
        <w:rPr>
          <w:rFonts w:ascii="Arial" w:hAnsi="Arial" w:cs="Arial"/>
          <w:sz w:val="24"/>
          <w:szCs w:val="24"/>
        </w:rPr>
        <w:t>Underskrivelsesark</w:t>
      </w:r>
    </w:p>
    <w:p w14:paraId="0C406812" w14:textId="674A77C8" w:rsidR="007F0FD1" w:rsidRPr="003B122B" w:rsidRDefault="007F0FD1" w:rsidP="0017716F">
      <w:pPr>
        <w:spacing w:line="240" w:lineRule="auto"/>
        <w:rPr>
          <w:rFonts w:ascii="Arial" w:hAnsi="Arial" w:cs="Arial"/>
          <w:i/>
          <w:sz w:val="24"/>
          <w:szCs w:val="24"/>
        </w:rPr>
      </w:pPr>
      <w:r w:rsidRPr="003B122B">
        <w:rPr>
          <w:rFonts w:ascii="Arial" w:hAnsi="Arial" w:cs="Arial"/>
          <w:i/>
          <w:sz w:val="24"/>
          <w:szCs w:val="24"/>
        </w:rPr>
        <w:t>Med underskrifterne herunder godkender bestyrelsen for FGU</w:t>
      </w:r>
      <w:r w:rsidR="002C43F3" w:rsidRPr="003B122B">
        <w:rPr>
          <w:rFonts w:ascii="Arial" w:hAnsi="Arial" w:cs="Arial"/>
          <w:i/>
          <w:sz w:val="24"/>
          <w:szCs w:val="24"/>
        </w:rPr>
        <w:t xml:space="preserve"> Øresund referatet fra</w:t>
      </w:r>
      <w:r w:rsidR="00CA1BB5">
        <w:rPr>
          <w:rFonts w:ascii="Arial" w:hAnsi="Arial" w:cs="Arial"/>
          <w:i/>
          <w:sz w:val="24"/>
          <w:szCs w:val="24"/>
        </w:rPr>
        <w:t xml:space="preserve"> </w:t>
      </w:r>
      <w:r w:rsidR="00737CA6">
        <w:rPr>
          <w:rFonts w:ascii="Arial" w:hAnsi="Arial" w:cs="Arial"/>
          <w:i/>
          <w:sz w:val="24"/>
          <w:szCs w:val="24"/>
        </w:rPr>
        <w:t>14. december</w:t>
      </w:r>
      <w:r w:rsidR="00CA1BB5">
        <w:rPr>
          <w:rFonts w:ascii="Arial" w:hAnsi="Arial" w:cs="Arial"/>
          <w:i/>
          <w:sz w:val="24"/>
          <w:szCs w:val="24"/>
        </w:rPr>
        <w:t xml:space="preserve"> 202</w:t>
      </w:r>
      <w:r w:rsidR="00650DBD">
        <w:rPr>
          <w:rFonts w:ascii="Arial" w:hAnsi="Arial" w:cs="Arial"/>
          <w:i/>
          <w:sz w:val="24"/>
          <w:szCs w:val="24"/>
        </w:rPr>
        <w:t>2</w:t>
      </w:r>
      <w:r w:rsidR="00CA1BB5">
        <w:rPr>
          <w:rFonts w:ascii="Arial" w:hAnsi="Arial" w:cs="Arial"/>
          <w:i/>
          <w:sz w:val="24"/>
          <w:szCs w:val="24"/>
        </w:rPr>
        <w:t>.</w:t>
      </w:r>
      <w:r w:rsidR="00487DF6">
        <w:rPr>
          <w:rFonts w:ascii="Arial" w:hAnsi="Arial" w:cs="Arial"/>
          <w:i/>
          <w:sz w:val="24"/>
          <w:szCs w:val="24"/>
        </w:rPr>
        <w:br/>
      </w:r>
      <w:r w:rsidR="00487DF6">
        <w:rPr>
          <w:rFonts w:ascii="Arial" w:hAnsi="Arial" w:cs="Arial"/>
          <w:i/>
          <w:sz w:val="24"/>
          <w:szCs w:val="24"/>
        </w:rPr>
        <w:br/>
      </w:r>
    </w:p>
    <w:p w14:paraId="0A21CBE5" w14:textId="77777777" w:rsidR="007F0FD1" w:rsidRPr="003B122B" w:rsidRDefault="007F0FD1" w:rsidP="0017716F">
      <w:pPr>
        <w:spacing w:line="240" w:lineRule="auto"/>
        <w:rPr>
          <w:rFonts w:ascii="Arial" w:hAnsi="Arial" w:cs="Arial"/>
          <w:sz w:val="24"/>
          <w:szCs w:val="24"/>
        </w:rPr>
      </w:pPr>
    </w:p>
    <w:tbl>
      <w:tblPr>
        <w:tblStyle w:val="Tabel-Gitter"/>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992"/>
        <w:gridCol w:w="4535"/>
      </w:tblGrid>
      <w:tr w:rsidR="00960BBC" w:rsidRPr="003B122B" w14:paraId="321C9C87" w14:textId="77777777" w:rsidTr="00E527CA">
        <w:tc>
          <w:tcPr>
            <w:tcW w:w="4535" w:type="dxa"/>
            <w:tcBorders>
              <w:top w:val="single" w:sz="4" w:space="0" w:color="auto"/>
            </w:tcBorders>
          </w:tcPr>
          <w:p w14:paraId="461F4BDF" w14:textId="77777777" w:rsidR="00960BBC" w:rsidRPr="003B122B" w:rsidRDefault="00960BBC" w:rsidP="0017716F">
            <w:pPr>
              <w:jc w:val="center"/>
              <w:rPr>
                <w:rFonts w:ascii="Arial" w:hAnsi="Arial" w:cs="Arial"/>
                <w:sz w:val="24"/>
                <w:szCs w:val="24"/>
              </w:rPr>
            </w:pPr>
            <w:r w:rsidRPr="003B122B">
              <w:rPr>
                <w:rFonts w:ascii="Arial" w:hAnsi="Arial" w:cs="Arial"/>
                <w:sz w:val="24"/>
                <w:szCs w:val="24"/>
              </w:rPr>
              <w:t>Per Frost Henriksen</w:t>
            </w:r>
          </w:p>
          <w:p w14:paraId="53A4787F" w14:textId="0120020B" w:rsidR="00960BBC" w:rsidRPr="003B122B" w:rsidRDefault="00960BBC" w:rsidP="0017716F">
            <w:pPr>
              <w:jc w:val="center"/>
              <w:rPr>
                <w:rFonts w:ascii="Arial" w:hAnsi="Arial" w:cs="Arial"/>
                <w:i/>
                <w:sz w:val="24"/>
                <w:szCs w:val="24"/>
              </w:rPr>
            </w:pPr>
          </w:p>
        </w:tc>
        <w:tc>
          <w:tcPr>
            <w:tcW w:w="992" w:type="dxa"/>
          </w:tcPr>
          <w:p w14:paraId="67AF8B5B"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1EFEDACD" w14:textId="11F3D33B" w:rsidR="00960BBC" w:rsidRPr="00650DBD" w:rsidRDefault="00737CA6" w:rsidP="00650DBD">
            <w:pPr>
              <w:jc w:val="center"/>
              <w:rPr>
                <w:rFonts w:ascii="Arial" w:hAnsi="Arial" w:cs="Arial"/>
                <w:sz w:val="24"/>
                <w:szCs w:val="24"/>
              </w:rPr>
            </w:pPr>
            <w:r>
              <w:rPr>
                <w:rFonts w:ascii="Arial" w:hAnsi="Arial" w:cs="Arial"/>
                <w:sz w:val="24"/>
                <w:szCs w:val="24"/>
              </w:rPr>
              <w:t>Fabio Messina</w:t>
            </w:r>
          </w:p>
        </w:tc>
      </w:tr>
      <w:tr w:rsidR="00960BBC" w:rsidRPr="003B122B" w14:paraId="46A5DB5E" w14:textId="77777777" w:rsidTr="00E527CA">
        <w:tc>
          <w:tcPr>
            <w:tcW w:w="4535" w:type="dxa"/>
            <w:tcBorders>
              <w:bottom w:val="single" w:sz="4" w:space="0" w:color="auto"/>
            </w:tcBorders>
          </w:tcPr>
          <w:p w14:paraId="00C1357F" w14:textId="54973466" w:rsidR="00960BBC" w:rsidRPr="003B122B" w:rsidRDefault="00487DF6" w:rsidP="00254099">
            <w:pPr>
              <w:jc w:val="center"/>
              <w:rPr>
                <w:rFonts w:ascii="Arial" w:hAnsi="Arial" w:cs="Arial"/>
                <w:sz w:val="24"/>
                <w:szCs w:val="24"/>
              </w:rPr>
            </w:pPr>
            <w:r>
              <w:rPr>
                <w:rFonts w:ascii="Arial" w:hAnsi="Arial" w:cs="Arial"/>
                <w:sz w:val="24"/>
                <w:szCs w:val="24"/>
              </w:rPr>
              <w:br/>
            </w:r>
          </w:p>
          <w:p w14:paraId="61A8AD8B" w14:textId="77777777" w:rsidR="00960BBC" w:rsidRPr="003B122B" w:rsidRDefault="00960BBC" w:rsidP="0017716F">
            <w:pPr>
              <w:jc w:val="center"/>
              <w:rPr>
                <w:rFonts w:ascii="Arial" w:hAnsi="Arial" w:cs="Arial"/>
                <w:sz w:val="24"/>
                <w:szCs w:val="24"/>
              </w:rPr>
            </w:pPr>
          </w:p>
        </w:tc>
        <w:tc>
          <w:tcPr>
            <w:tcW w:w="992" w:type="dxa"/>
          </w:tcPr>
          <w:p w14:paraId="1F1685FD" w14:textId="77777777" w:rsidR="00960BBC" w:rsidRPr="003B122B" w:rsidRDefault="00960BBC" w:rsidP="0017716F">
            <w:pPr>
              <w:jc w:val="center"/>
              <w:rPr>
                <w:rFonts w:ascii="Arial" w:hAnsi="Arial" w:cs="Arial"/>
                <w:sz w:val="24"/>
                <w:szCs w:val="24"/>
              </w:rPr>
            </w:pPr>
          </w:p>
        </w:tc>
        <w:tc>
          <w:tcPr>
            <w:tcW w:w="4535" w:type="dxa"/>
            <w:tcBorders>
              <w:bottom w:val="single" w:sz="4" w:space="0" w:color="auto"/>
            </w:tcBorders>
          </w:tcPr>
          <w:p w14:paraId="3E1F023E" w14:textId="77777777" w:rsidR="00960BBC" w:rsidRPr="003B122B" w:rsidRDefault="00960BBC" w:rsidP="0017716F">
            <w:pPr>
              <w:jc w:val="center"/>
              <w:rPr>
                <w:rFonts w:ascii="Arial" w:hAnsi="Arial" w:cs="Arial"/>
                <w:sz w:val="24"/>
                <w:szCs w:val="24"/>
              </w:rPr>
            </w:pPr>
          </w:p>
        </w:tc>
      </w:tr>
      <w:tr w:rsidR="00960BBC" w:rsidRPr="003B122B" w14:paraId="33349CDD" w14:textId="77777777" w:rsidTr="00E527CA">
        <w:tc>
          <w:tcPr>
            <w:tcW w:w="4535" w:type="dxa"/>
            <w:tcBorders>
              <w:top w:val="single" w:sz="4" w:space="0" w:color="auto"/>
            </w:tcBorders>
          </w:tcPr>
          <w:p w14:paraId="63DD6CA1" w14:textId="0ED2A0A9" w:rsidR="00960BBC" w:rsidRPr="003B122B" w:rsidRDefault="00650DBD" w:rsidP="0017716F">
            <w:pPr>
              <w:jc w:val="center"/>
              <w:rPr>
                <w:rFonts w:ascii="Arial" w:hAnsi="Arial" w:cs="Arial"/>
                <w:sz w:val="24"/>
                <w:szCs w:val="24"/>
              </w:rPr>
            </w:pPr>
            <w:r>
              <w:rPr>
                <w:rFonts w:ascii="Arial" w:hAnsi="Arial" w:cs="Arial"/>
                <w:sz w:val="24"/>
                <w:szCs w:val="24"/>
              </w:rPr>
              <w:t>Claus Birkely</w:t>
            </w:r>
            <w:r w:rsidR="008F6047">
              <w:rPr>
                <w:rFonts w:ascii="Arial" w:hAnsi="Arial" w:cs="Arial"/>
                <w:sz w:val="24"/>
                <w:szCs w:val="24"/>
              </w:rPr>
              <w:t>ng</w:t>
            </w:r>
          </w:p>
        </w:tc>
        <w:tc>
          <w:tcPr>
            <w:tcW w:w="992" w:type="dxa"/>
          </w:tcPr>
          <w:p w14:paraId="409D4144"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6BDDB34E" w14:textId="77777777" w:rsidR="00960BBC" w:rsidRPr="003B122B" w:rsidRDefault="00960BBC" w:rsidP="0017716F">
            <w:pPr>
              <w:jc w:val="center"/>
              <w:rPr>
                <w:rFonts w:ascii="Arial" w:hAnsi="Arial" w:cs="Arial"/>
                <w:sz w:val="24"/>
                <w:szCs w:val="24"/>
              </w:rPr>
            </w:pPr>
            <w:r w:rsidRPr="003B122B">
              <w:rPr>
                <w:rFonts w:ascii="Arial" w:hAnsi="Arial" w:cs="Arial"/>
                <w:sz w:val="24"/>
                <w:szCs w:val="24"/>
              </w:rPr>
              <w:t>Peter Bruun</w:t>
            </w:r>
          </w:p>
        </w:tc>
      </w:tr>
      <w:tr w:rsidR="00960BBC" w:rsidRPr="003B122B" w14:paraId="7AFB4F7A" w14:textId="77777777" w:rsidTr="00E527CA">
        <w:tc>
          <w:tcPr>
            <w:tcW w:w="4535" w:type="dxa"/>
            <w:tcBorders>
              <w:bottom w:val="single" w:sz="4" w:space="0" w:color="auto"/>
            </w:tcBorders>
          </w:tcPr>
          <w:p w14:paraId="3DC72905" w14:textId="77777777" w:rsidR="00960BBC" w:rsidRPr="003B122B" w:rsidRDefault="00960BBC" w:rsidP="00254099">
            <w:pPr>
              <w:rPr>
                <w:rFonts w:ascii="Arial" w:hAnsi="Arial" w:cs="Arial"/>
                <w:sz w:val="24"/>
                <w:szCs w:val="24"/>
              </w:rPr>
            </w:pPr>
          </w:p>
          <w:p w14:paraId="16177D34" w14:textId="77777777" w:rsidR="00960BBC" w:rsidRPr="003B122B" w:rsidRDefault="00960BBC" w:rsidP="00254099">
            <w:pPr>
              <w:rPr>
                <w:rFonts w:ascii="Arial" w:hAnsi="Arial" w:cs="Arial"/>
                <w:sz w:val="24"/>
                <w:szCs w:val="24"/>
              </w:rPr>
            </w:pPr>
          </w:p>
          <w:p w14:paraId="1E2B0471" w14:textId="77777777" w:rsidR="00960BBC" w:rsidRPr="003B122B" w:rsidRDefault="00960BBC" w:rsidP="0017716F">
            <w:pPr>
              <w:jc w:val="center"/>
              <w:rPr>
                <w:rFonts w:ascii="Arial" w:hAnsi="Arial" w:cs="Arial"/>
                <w:sz w:val="24"/>
                <w:szCs w:val="24"/>
              </w:rPr>
            </w:pPr>
          </w:p>
          <w:p w14:paraId="735620A4" w14:textId="77777777" w:rsidR="00960BBC" w:rsidRPr="003B122B" w:rsidRDefault="00960BBC" w:rsidP="0017716F">
            <w:pPr>
              <w:jc w:val="center"/>
              <w:rPr>
                <w:rFonts w:ascii="Arial" w:hAnsi="Arial" w:cs="Arial"/>
                <w:sz w:val="24"/>
                <w:szCs w:val="24"/>
              </w:rPr>
            </w:pPr>
          </w:p>
        </w:tc>
        <w:tc>
          <w:tcPr>
            <w:tcW w:w="992" w:type="dxa"/>
          </w:tcPr>
          <w:p w14:paraId="4A2F1941"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0BE8BF30" w14:textId="77777777" w:rsidR="00960BBC" w:rsidRPr="003B122B" w:rsidRDefault="00960BBC" w:rsidP="0017716F">
            <w:pPr>
              <w:jc w:val="center"/>
              <w:rPr>
                <w:rFonts w:ascii="Arial" w:hAnsi="Arial" w:cs="Arial"/>
                <w:sz w:val="24"/>
                <w:szCs w:val="24"/>
              </w:rPr>
            </w:pPr>
          </w:p>
        </w:tc>
      </w:tr>
      <w:tr w:rsidR="00960BBC" w:rsidRPr="003B122B" w14:paraId="0F648CE6" w14:textId="77777777" w:rsidTr="00E527CA">
        <w:tc>
          <w:tcPr>
            <w:tcW w:w="4535" w:type="dxa"/>
            <w:tcBorders>
              <w:top w:val="single" w:sz="4" w:space="0" w:color="auto"/>
            </w:tcBorders>
          </w:tcPr>
          <w:p w14:paraId="1625009F" w14:textId="5E7ED2E3" w:rsidR="00960BBC" w:rsidRPr="003B122B" w:rsidRDefault="00650DBD" w:rsidP="0017716F">
            <w:pPr>
              <w:jc w:val="center"/>
              <w:rPr>
                <w:rFonts w:ascii="Arial" w:hAnsi="Arial" w:cs="Arial"/>
                <w:sz w:val="24"/>
                <w:szCs w:val="24"/>
              </w:rPr>
            </w:pPr>
            <w:r>
              <w:rPr>
                <w:rFonts w:ascii="Arial" w:hAnsi="Arial" w:cs="Arial"/>
                <w:sz w:val="24"/>
                <w:szCs w:val="24"/>
              </w:rPr>
              <w:t>Thomas Horn</w:t>
            </w:r>
          </w:p>
        </w:tc>
        <w:tc>
          <w:tcPr>
            <w:tcW w:w="992" w:type="dxa"/>
          </w:tcPr>
          <w:p w14:paraId="24958CA2"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1840F786" w14:textId="50544585" w:rsidR="00960BBC" w:rsidRPr="003B122B" w:rsidRDefault="00650DBD" w:rsidP="00650DBD">
            <w:pPr>
              <w:jc w:val="center"/>
              <w:rPr>
                <w:rFonts w:ascii="Arial" w:hAnsi="Arial" w:cs="Arial"/>
                <w:sz w:val="24"/>
                <w:szCs w:val="24"/>
              </w:rPr>
            </w:pPr>
            <w:r>
              <w:rPr>
                <w:rFonts w:ascii="Arial" w:hAnsi="Arial" w:cs="Arial"/>
                <w:sz w:val="24"/>
                <w:szCs w:val="24"/>
              </w:rPr>
              <w:t>Dicte Noël Toft</w:t>
            </w:r>
          </w:p>
        </w:tc>
      </w:tr>
      <w:tr w:rsidR="00960BBC" w:rsidRPr="003B122B" w14:paraId="6CAE5EE6" w14:textId="77777777" w:rsidTr="00E527CA">
        <w:tc>
          <w:tcPr>
            <w:tcW w:w="4535" w:type="dxa"/>
            <w:tcBorders>
              <w:bottom w:val="single" w:sz="4" w:space="0" w:color="auto"/>
            </w:tcBorders>
          </w:tcPr>
          <w:p w14:paraId="5053C5BE" w14:textId="77777777" w:rsidR="00960BBC" w:rsidRPr="003B122B" w:rsidRDefault="00960BBC" w:rsidP="00254099">
            <w:pPr>
              <w:rPr>
                <w:rFonts w:ascii="Arial" w:hAnsi="Arial" w:cs="Arial"/>
                <w:sz w:val="24"/>
                <w:szCs w:val="24"/>
              </w:rPr>
            </w:pPr>
          </w:p>
          <w:p w14:paraId="38D5D853" w14:textId="77777777" w:rsidR="00960BBC" w:rsidRPr="003B122B" w:rsidRDefault="00960BBC" w:rsidP="0017716F">
            <w:pPr>
              <w:jc w:val="center"/>
              <w:rPr>
                <w:rFonts w:ascii="Arial" w:hAnsi="Arial" w:cs="Arial"/>
                <w:sz w:val="24"/>
                <w:szCs w:val="24"/>
              </w:rPr>
            </w:pPr>
          </w:p>
          <w:p w14:paraId="7ED8BADF" w14:textId="77777777" w:rsidR="00960BBC" w:rsidRPr="003B122B" w:rsidRDefault="00960BBC" w:rsidP="0017716F">
            <w:pPr>
              <w:jc w:val="center"/>
              <w:rPr>
                <w:rFonts w:ascii="Arial" w:hAnsi="Arial" w:cs="Arial"/>
                <w:sz w:val="24"/>
                <w:szCs w:val="24"/>
              </w:rPr>
            </w:pPr>
          </w:p>
          <w:p w14:paraId="5B85EB3B" w14:textId="77777777" w:rsidR="00960BBC" w:rsidRPr="003B122B" w:rsidRDefault="00960BBC" w:rsidP="0017716F">
            <w:pPr>
              <w:jc w:val="center"/>
              <w:rPr>
                <w:rFonts w:ascii="Arial" w:hAnsi="Arial" w:cs="Arial"/>
                <w:sz w:val="24"/>
                <w:szCs w:val="24"/>
              </w:rPr>
            </w:pPr>
          </w:p>
        </w:tc>
        <w:tc>
          <w:tcPr>
            <w:tcW w:w="992" w:type="dxa"/>
          </w:tcPr>
          <w:p w14:paraId="3B9E17C4"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3B02922B" w14:textId="77777777" w:rsidR="00960BBC" w:rsidRPr="003B122B" w:rsidRDefault="00960BBC" w:rsidP="0017716F">
            <w:pPr>
              <w:jc w:val="center"/>
              <w:rPr>
                <w:rFonts w:ascii="Arial" w:hAnsi="Arial" w:cs="Arial"/>
                <w:sz w:val="24"/>
                <w:szCs w:val="24"/>
              </w:rPr>
            </w:pPr>
          </w:p>
        </w:tc>
      </w:tr>
      <w:tr w:rsidR="00960BBC" w:rsidRPr="003B122B" w14:paraId="3BF76E66" w14:textId="77777777" w:rsidTr="00E527CA">
        <w:tc>
          <w:tcPr>
            <w:tcW w:w="4535" w:type="dxa"/>
            <w:tcBorders>
              <w:top w:val="single" w:sz="4" w:space="0" w:color="auto"/>
            </w:tcBorders>
          </w:tcPr>
          <w:p w14:paraId="787B913E" w14:textId="77777777" w:rsidR="00960BBC" w:rsidRPr="003B122B" w:rsidRDefault="00960BBC" w:rsidP="0017716F">
            <w:pPr>
              <w:jc w:val="center"/>
              <w:rPr>
                <w:rFonts w:ascii="Arial" w:hAnsi="Arial" w:cs="Arial"/>
                <w:sz w:val="24"/>
                <w:szCs w:val="24"/>
              </w:rPr>
            </w:pPr>
            <w:r w:rsidRPr="003B122B">
              <w:rPr>
                <w:rFonts w:ascii="Arial" w:hAnsi="Arial" w:cs="Arial"/>
                <w:sz w:val="24"/>
                <w:szCs w:val="24"/>
              </w:rPr>
              <w:t>Lars Søndergaard</w:t>
            </w:r>
          </w:p>
        </w:tc>
        <w:tc>
          <w:tcPr>
            <w:tcW w:w="992" w:type="dxa"/>
          </w:tcPr>
          <w:p w14:paraId="377FE2BF"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402A9087" w14:textId="4802FAF3" w:rsidR="00960BBC" w:rsidRPr="003B122B" w:rsidRDefault="00650DBD" w:rsidP="0017716F">
            <w:pPr>
              <w:jc w:val="center"/>
              <w:rPr>
                <w:rFonts w:ascii="Arial" w:hAnsi="Arial" w:cs="Arial"/>
                <w:sz w:val="24"/>
                <w:szCs w:val="24"/>
              </w:rPr>
            </w:pPr>
            <w:r>
              <w:rPr>
                <w:rFonts w:ascii="Arial" w:hAnsi="Arial" w:cs="Arial"/>
                <w:sz w:val="24"/>
                <w:szCs w:val="24"/>
              </w:rPr>
              <w:t>Salina Larsen</w:t>
            </w:r>
          </w:p>
        </w:tc>
      </w:tr>
      <w:tr w:rsidR="00960BBC" w:rsidRPr="003B122B" w14:paraId="2BBDE434" w14:textId="77777777" w:rsidTr="00E527CA">
        <w:tc>
          <w:tcPr>
            <w:tcW w:w="4535" w:type="dxa"/>
            <w:tcBorders>
              <w:bottom w:val="single" w:sz="4" w:space="0" w:color="auto"/>
            </w:tcBorders>
          </w:tcPr>
          <w:p w14:paraId="1E53135A" w14:textId="77777777" w:rsidR="00960BBC" w:rsidRPr="003B122B" w:rsidRDefault="00960BBC" w:rsidP="0017716F">
            <w:pPr>
              <w:jc w:val="center"/>
              <w:rPr>
                <w:rFonts w:ascii="Arial" w:hAnsi="Arial" w:cs="Arial"/>
                <w:sz w:val="24"/>
                <w:szCs w:val="24"/>
              </w:rPr>
            </w:pPr>
          </w:p>
          <w:p w14:paraId="25EF7125" w14:textId="77777777" w:rsidR="00960BBC" w:rsidRPr="003B122B" w:rsidRDefault="00960BBC" w:rsidP="00254099">
            <w:pPr>
              <w:rPr>
                <w:rFonts w:ascii="Arial" w:hAnsi="Arial" w:cs="Arial"/>
                <w:sz w:val="24"/>
                <w:szCs w:val="24"/>
              </w:rPr>
            </w:pPr>
          </w:p>
          <w:p w14:paraId="6DD46338" w14:textId="77777777" w:rsidR="00960BBC" w:rsidRPr="003B122B" w:rsidRDefault="00960BBC" w:rsidP="0017716F">
            <w:pPr>
              <w:jc w:val="center"/>
              <w:rPr>
                <w:rFonts w:ascii="Arial" w:hAnsi="Arial" w:cs="Arial"/>
                <w:sz w:val="24"/>
                <w:szCs w:val="24"/>
              </w:rPr>
            </w:pPr>
          </w:p>
          <w:p w14:paraId="07EF3FD4" w14:textId="77777777" w:rsidR="00960BBC" w:rsidRPr="003B122B" w:rsidRDefault="00960BBC" w:rsidP="0017716F">
            <w:pPr>
              <w:jc w:val="center"/>
              <w:rPr>
                <w:rFonts w:ascii="Arial" w:hAnsi="Arial" w:cs="Arial"/>
                <w:sz w:val="24"/>
                <w:szCs w:val="24"/>
              </w:rPr>
            </w:pPr>
          </w:p>
        </w:tc>
        <w:tc>
          <w:tcPr>
            <w:tcW w:w="992" w:type="dxa"/>
          </w:tcPr>
          <w:p w14:paraId="00704B76"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6F0B9E1E" w14:textId="77777777" w:rsidR="00960BBC" w:rsidRPr="003B122B" w:rsidRDefault="00960BBC" w:rsidP="0017716F">
            <w:pPr>
              <w:jc w:val="center"/>
              <w:rPr>
                <w:rFonts w:ascii="Arial" w:hAnsi="Arial" w:cs="Arial"/>
                <w:sz w:val="24"/>
                <w:szCs w:val="24"/>
              </w:rPr>
            </w:pPr>
          </w:p>
        </w:tc>
      </w:tr>
      <w:tr w:rsidR="00960BBC" w:rsidRPr="003B122B" w14:paraId="0D7445EE" w14:textId="77777777" w:rsidTr="00E527CA">
        <w:tc>
          <w:tcPr>
            <w:tcW w:w="4535" w:type="dxa"/>
            <w:tcBorders>
              <w:top w:val="single" w:sz="4" w:space="0" w:color="auto"/>
            </w:tcBorders>
          </w:tcPr>
          <w:p w14:paraId="2EE87549" w14:textId="23FB744F" w:rsidR="00960BBC" w:rsidRPr="003B122B" w:rsidRDefault="00650DBD" w:rsidP="0017716F">
            <w:pPr>
              <w:jc w:val="center"/>
              <w:rPr>
                <w:rFonts w:ascii="Arial" w:hAnsi="Arial" w:cs="Arial"/>
                <w:sz w:val="24"/>
                <w:szCs w:val="24"/>
              </w:rPr>
            </w:pPr>
            <w:r>
              <w:rPr>
                <w:rFonts w:ascii="Arial" w:hAnsi="Arial" w:cs="Arial"/>
                <w:sz w:val="24"/>
                <w:szCs w:val="24"/>
              </w:rPr>
              <w:t>Morten Eistrup</w:t>
            </w:r>
          </w:p>
        </w:tc>
        <w:tc>
          <w:tcPr>
            <w:tcW w:w="992" w:type="dxa"/>
          </w:tcPr>
          <w:p w14:paraId="26E8358E"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355B5FBB" w14:textId="7A846392" w:rsidR="00960BBC" w:rsidRPr="003B122B" w:rsidRDefault="00FB1632" w:rsidP="0017716F">
            <w:pPr>
              <w:jc w:val="center"/>
              <w:rPr>
                <w:rFonts w:ascii="Arial" w:hAnsi="Arial" w:cs="Arial"/>
                <w:sz w:val="24"/>
                <w:szCs w:val="24"/>
              </w:rPr>
            </w:pPr>
            <w:r>
              <w:rPr>
                <w:rFonts w:ascii="Arial" w:hAnsi="Arial" w:cs="Arial"/>
                <w:sz w:val="24"/>
                <w:szCs w:val="24"/>
              </w:rPr>
              <w:t>Tina Steinbrenner</w:t>
            </w:r>
          </w:p>
        </w:tc>
      </w:tr>
      <w:tr w:rsidR="00960BBC" w:rsidRPr="003B122B" w14:paraId="560B9C52" w14:textId="77777777" w:rsidTr="00E527CA">
        <w:tc>
          <w:tcPr>
            <w:tcW w:w="4535" w:type="dxa"/>
            <w:tcBorders>
              <w:bottom w:val="single" w:sz="4" w:space="0" w:color="auto"/>
            </w:tcBorders>
          </w:tcPr>
          <w:p w14:paraId="40AB6964" w14:textId="77777777" w:rsidR="00960BBC" w:rsidRPr="003B122B" w:rsidRDefault="00960BBC" w:rsidP="0017716F">
            <w:pPr>
              <w:jc w:val="center"/>
              <w:rPr>
                <w:rFonts w:ascii="Arial" w:hAnsi="Arial" w:cs="Arial"/>
                <w:sz w:val="24"/>
                <w:szCs w:val="24"/>
              </w:rPr>
            </w:pPr>
          </w:p>
          <w:p w14:paraId="43F2B748" w14:textId="77777777" w:rsidR="00960BBC" w:rsidRPr="003B122B" w:rsidRDefault="00960BBC" w:rsidP="00254099">
            <w:pPr>
              <w:rPr>
                <w:rFonts w:ascii="Arial" w:hAnsi="Arial" w:cs="Arial"/>
                <w:sz w:val="24"/>
                <w:szCs w:val="24"/>
              </w:rPr>
            </w:pPr>
          </w:p>
          <w:p w14:paraId="516E2F54" w14:textId="77777777" w:rsidR="00960BBC" w:rsidRPr="003B122B" w:rsidRDefault="00960BBC" w:rsidP="0017716F">
            <w:pPr>
              <w:jc w:val="center"/>
              <w:rPr>
                <w:rFonts w:ascii="Arial" w:hAnsi="Arial" w:cs="Arial"/>
                <w:sz w:val="24"/>
                <w:szCs w:val="24"/>
              </w:rPr>
            </w:pPr>
          </w:p>
          <w:p w14:paraId="0B1A921E" w14:textId="77777777" w:rsidR="00960BBC" w:rsidRPr="003B122B" w:rsidRDefault="00960BBC" w:rsidP="0017716F">
            <w:pPr>
              <w:jc w:val="center"/>
              <w:rPr>
                <w:rFonts w:ascii="Arial" w:hAnsi="Arial" w:cs="Arial"/>
                <w:sz w:val="24"/>
                <w:szCs w:val="24"/>
              </w:rPr>
            </w:pPr>
          </w:p>
        </w:tc>
        <w:tc>
          <w:tcPr>
            <w:tcW w:w="992" w:type="dxa"/>
          </w:tcPr>
          <w:p w14:paraId="15645242"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44B45AC9" w14:textId="77777777" w:rsidR="00960BBC" w:rsidRPr="003B122B" w:rsidRDefault="00960BBC" w:rsidP="0017716F">
            <w:pPr>
              <w:jc w:val="center"/>
              <w:rPr>
                <w:rFonts w:ascii="Arial" w:hAnsi="Arial" w:cs="Arial"/>
                <w:sz w:val="24"/>
                <w:szCs w:val="24"/>
              </w:rPr>
            </w:pPr>
          </w:p>
        </w:tc>
      </w:tr>
      <w:tr w:rsidR="00960BBC" w:rsidRPr="005A0AF8" w14:paraId="75361AB8" w14:textId="77777777" w:rsidTr="00E527CA">
        <w:tc>
          <w:tcPr>
            <w:tcW w:w="4535" w:type="dxa"/>
            <w:tcBorders>
              <w:top w:val="single" w:sz="4" w:space="0" w:color="auto"/>
            </w:tcBorders>
          </w:tcPr>
          <w:p w14:paraId="1678E4B0" w14:textId="5943E633" w:rsidR="00960BBC" w:rsidRPr="005A0AF8" w:rsidRDefault="005A0AF8" w:rsidP="005A0AF8">
            <w:pPr>
              <w:jc w:val="center"/>
              <w:rPr>
                <w:rFonts w:ascii="Arial" w:hAnsi="Arial" w:cs="Arial"/>
                <w:sz w:val="24"/>
                <w:szCs w:val="24"/>
              </w:rPr>
            </w:pPr>
            <w:r w:rsidRPr="005A0AF8">
              <w:rPr>
                <w:rFonts w:ascii="Arial" w:eastAsia="Times New Roman" w:hAnsi="Arial" w:cs="Arial"/>
                <w:sz w:val="24"/>
                <w:szCs w:val="24"/>
              </w:rPr>
              <w:t>Lene Lindberg</w:t>
            </w:r>
          </w:p>
        </w:tc>
        <w:tc>
          <w:tcPr>
            <w:tcW w:w="992" w:type="dxa"/>
          </w:tcPr>
          <w:p w14:paraId="36E9E0D2" w14:textId="77777777" w:rsidR="00960BBC" w:rsidRPr="005A0AF8" w:rsidRDefault="00960BBC" w:rsidP="0017716F">
            <w:pPr>
              <w:rPr>
                <w:rFonts w:ascii="Arial" w:hAnsi="Arial" w:cs="Arial"/>
                <w:sz w:val="24"/>
                <w:szCs w:val="24"/>
              </w:rPr>
            </w:pPr>
          </w:p>
        </w:tc>
        <w:tc>
          <w:tcPr>
            <w:tcW w:w="4535" w:type="dxa"/>
            <w:tcBorders>
              <w:top w:val="single" w:sz="4" w:space="0" w:color="auto"/>
            </w:tcBorders>
          </w:tcPr>
          <w:p w14:paraId="4562AA8F" w14:textId="1D6FE32A" w:rsidR="00960BBC" w:rsidRPr="005A0AF8" w:rsidRDefault="005A0AF8" w:rsidP="005A0AF8">
            <w:pPr>
              <w:jc w:val="center"/>
              <w:rPr>
                <w:rFonts w:ascii="Arial" w:hAnsi="Arial" w:cs="Arial"/>
                <w:sz w:val="24"/>
                <w:szCs w:val="24"/>
              </w:rPr>
            </w:pPr>
            <w:r>
              <w:rPr>
                <w:rFonts w:ascii="Arial" w:hAnsi="Arial" w:cs="Arial"/>
                <w:sz w:val="24"/>
                <w:szCs w:val="24"/>
              </w:rPr>
              <w:t>Biørn Gad-Hansen</w:t>
            </w:r>
          </w:p>
        </w:tc>
      </w:tr>
    </w:tbl>
    <w:p w14:paraId="1A5E0549" w14:textId="686A864A" w:rsidR="00254099" w:rsidRDefault="00254099" w:rsidP="00254099">
      <w:pPr>
        <w:spacing w:line="240" w:lineRule="auto"/>
        <w:rPr>
          <w:rFonts w:ascii="Arial" w:hAnsi="Arial" w:cs="Arial"/>
          <w:sz w:val="24"/>
          <w:szCs w:val="24"/>
        </w:rPr>
      </w:pPr>
    </w:p>
    <w:p w14:paraId="59AEC263" w14:textId="20643352" w:rsidR="005A0AF8" w:rsidRDefault="005A0AF8" w:rsidP="00254099">
      <w:pPr>
        <w:spacing w:line="240" w:lineRule="auto"/>
        <w:rPr>
          <w:rFonts w:ascii="Arial" w:hAnsi="Arial" w:cs="Arial"/>
          <w:sz w:val="24"/>
          <w:szCs w:val="24"/>
        </w:rPr>
      </w:pPr>
    </w:p>
    <w:p w14:paraId="3F11A515" w14:textId="169CAE35" w:rsidR="005A0AF8" w:rsidRDefault="005A0AF8" w:rsidP="00254099">
      <w:pPr>
        <w:spacing w:line="240" w:lineRule="auto"/>
        <w:rPr>
          <w:rFonts w:ascii="Arial" w:hAnsi="Arial" w:cs="Arial"/>
          <w:sz w:val="24"/>
          <w:szCs w:val="24"/>
        </w:rPr>
      </w:pPr>
      <w:r>
        <w:rPr>
          <w:rFonts w:ascii="Arial" w:hAnsi="Arial" w:cs="Arial"/>
          <w:sz w:val="24"/>
          <w:szCs w:val="24"/>
        </w:rPr>
        <w:t>__________________________________</w:t>
      </w:r>
    </w:p>
    <w:p w14:paraId="13D3EB38" w14:textId="1750349A" w:rsidR="005A0AF8" w:rsidRPr="005A0AF8" w:rsidRDefault="005A0AF8" w:rsidP="005A0AF8">
      <w:pPr>
        <w:spacing w:line="240" w:lineRule="auto"/>
        <w:rPr>
          <w:rFonts w:ascii="Arial" w:hAnsi="Arial" w:cs="Arial"/>
          <w:sz w:val="24"/>
          <w:szCs w:val="24"/>
        </w:rPr>
      </w:pPr>
      <w:r>
        <w:rPr>
          <w:rFonts w:ascii="Arial" w:hAnsi="Arial" w:cs="Arial"/>
          <w:sz w:val="24"/>
          <w:szCs w:val="24"/>
        </w:rPr>
        <w:t xml:space="preserve">                        </w:t>
      </w:r>
      <w:r w:rsidR="008F42DD">
        <w:rPr>
          <w:rFonts w:ascii="Arial" w:hAnsi="Arial" w:cs="Arial"/>
          <w:sz w:val="24"/>
          <w:szCs w:val="24"/>
        </w:rPr>
        <w:t>Aske Mortensen</w:t>
      </w:r>
    </w:p>
    <w:sectPr w:rsidR="005A0AF8" w:rsidRPr="005A0AF8">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2B84" w14:textId="77777777" w:rsidR="00CD2C67" w:rsidRDefault="00CD2C67" w:rsidP="000A2687">
      <w:pPr>
        <w:spacing w:after="0" w:line="240" w:lineRule="auto"/>
      </w:pPr>
      <w:r>
        <w:separator/>
      </w:r>
    </w:p>
  </w:endnote>
  <w:endnote w:type="continuationSeparator" w:id="0">
    <w:p w14:paraId="5132D155" w14:textId="77777777" w:rsidR="00CD2C67" w:rsidRDefault="00CD2C67" w:rsidP="000A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186C" w14:textId="77777777" w:rsidR="00CD2C67" w:rsidRDefault="00CD2C67" w:rsidP="000A2687">
      <w:pPr>
        <w:spacing w:after="0" w:line="240" w:lineRule="auto"/>
      </w:pPr>
      <w:r>
        <w:separator/>
      </w:r>
    </w:p>
  </w:footnote>
  <w:footnote w:type="continuationSeparator" w:id="0">
    <w:p w14:paraId="1D39B8FB" w14:textId="77777777" w:rsidR="00CD2C67" w:rsidRDefault="00CD2C67" w:rsidP="000A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BC9E" w14:textId="7A3CB38F" w:rsidR="00336EFD" w:rsidRDefault="00336EFD" w:rsidP="00336EFD">
    <w:pPr>
      <w:pStyle w:val="Sidehoved"/>
    </w:pPr>
    <w:r>
      <w:rPr>
        <w:noProof/>
        <w:lang w:eastAsia="da-DK"/>
      </w:rPr>
      <w:drawing>
        <wp:anchor distT="0" distB="0" distL="114300" distR="114300" simplePos="0" relativeHeight="251658240" behindDoc="0" locked="0" layoutInCell="1" allowOverlap="1" wp14:anchorId="449C7FC1" wp14:editId="42DDF145">
          <wp:simplePos x="0" y="0"/>
          <wp:positionH relativeFrom="column">
            <wp:posOffset>4969510</wp:posOffset>
          </wp:positionH>
          <wp:positionV relativeFrom="paragraph">
            <wp:posOffset>-189230</wp:posOffset>
          </wp:positionV>
          <wp:extent cx="1409700" cy="838200"/>
          <wp:effectExtent l="0" t="0" r="0" b="0"/>
          <wp:wrapSquare wrapText="bothSides"/>
          <wp:docPr id="1" name="Billede 1" descr="cid:25a15b63-e2c5-4ef5-b94a-125863eae7b3@ps-sundet.dk"/>
          <wp:cNvGraphicFramePr/>
          <a:graphic xmlns:a="http://schemas.openxmlformats.org/drawingml/2006/main">
            <a:graphicData uri="http://schemas.openxmlformats.org/drawingml/2006/picture">
              <pic:pic xmlns:pic="http://schemas.openxmlformats.org/drawingml/2006/picture">
                <pic:nvPicPr>
                  <pic:cNvPr id="1" name="Billede 1" descr="cid:25a15b63-e2c5-4ef5-b94a-125863eae7b3@ps-sundet.d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anchor>
      </w:drawing>
    </w:r>
    <w:r w:rsidR="00FF6EA1">
      <w:rPr>
        <w:color w:val="FF0000"/>
      </w:rPr>
      <w:t>REFERAT</w:t>
    </w:r>
    <w:r w:rsidR="001D1B5B">
      <w:t xml:space="preserve"> fo</w:t>
    </w:r>
    <w:r w:rsidR="00D81D46">
      <w:t>r</w:t>
    </w:r>
    <w:r w:rsidR="008A0994">
      <w:t xml:space="preserve"> </w:t>
    </w:r>
    <w:r w:rsidR="000A2687">
      <w:t>bestyrelsesmøde</w:t>
    </w:r>
    <w:r w:rsidR="009C5959">
      <w:t xml:space="preserve"> </w:t>
    </w:r>
    <w:r w:rsidR="00DE0242">
      <w:t>30.03.2023</w:t>
    </w:r>
  </w:p>
  <w:p w14:paraId="064ED7A9" w14:textId="77777777" w:rsidR="000A2687" w:rsidRDefault="00336EFD">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E13"/>
    <w:multiLevelType w:val="hybridMultilevel"/>
    <w:tmpl w:val="214CD508"/>
    <w:lvl w:ilvl="0" w:tplc="9506974E">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DD346D"/>
    <w:multiLevelType w:val="hybridMultilevel"/>
    <w:tmpl w:val="B652F5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EAA0360"/>
    <w:multiLevelType w:val="hybridMultilevel"/>
    <w:tmpl w:val="14705C8C"/>
    <w:lvl w:ilvl="0" w:tplc="0F8E1666">
      <w:start w:val="1"/>
      <w:numFmt w:val="decimal"/>
      <w:lvlText w:val="%1."/>
      <w:lvlJc w:val="left"/>
      <w:pPr>
        <w:ind w:left="720" w:hanging="360"/>
      </w:pPr>
      <w:rPr>
        <w:rFonts w:ascii="Arial" w:eastAsiaTheme="minorHAnsi" w:hAnsi="Arial" w:cs="Arial"/>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AE8249D"/>
    <w:multiLevelType w:val="hybridMultilevel"/>
    <w:tmpl w:val="440C15CE"/>
    <w:lvl w:ilvl="0" w:tplc="8C8A2E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705515943">
    <w:abstractNumId w:val="2"/>
  </w:num>
  <w:num w:numId="2" w16cid:durableId="1189685815">
    <w:abstractNumId w:val="3"/>
  </w:num>
  <w:num w:numId="3" w16cid:durableId="1225414671">
    <w:abstractNumId w:val="0"/>
  </w:num>
  <w:num w:numId="4" w16cid:durableId="34278250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87"/>
    <w:rsid w:val="0000487C"/>
    <w:rsid w:val="00011209"/>
    <w:rsid w:val="00014F69"/>
    <w:rsid w:val="00030251"/>
    <w:rsid w:val="000514FB"/>
    <w:rsid w:val="00052A24"/>
    <w:rsid w:val="000670B2"/>
    <w:rsid w:val="00086BA9"/>
    <w:rsid w:val="000879FD"/>
    <w:rsid w:val="00091AED"/>
    <w:rsid w:val="00094DE3"/>
    <w:rsid w:val="000A05C1"/>
    <w:rsid w:val="000A2687"/>
    <w:rsid w:val="000A5AC9"/>
    <w:rsid w:val="000A60A6"/>
    <w:rsid w:val="000A7F03"/>
    <w:rsid w:val="000B0108"/>
    <w:rsid w:val="000B1756"/>
    <w:rsid w:val="000D1006"/>
    <w:rsid w:val="000D1DCF"/>
    <w:rsid w:val="000D38B7"/>
    <w:rsid w:val="000D3C36"/>
    <w:rsid w:val="000D5587"/>
    <w:rsid w:val="000D5ADF"/>
    <w:rsid w:val="000F3121"/>
    <w:rsid w:val="000F6EC3"/>
    <w:rsid w:val="001015A3"/>
    <w:rsid w:val="001049A9"/>
    <w:rsid w:val="00105560"/>
    <w:rsid w:val="001064B1"/>
    <w:rsid w:val="001106C3"/>
    <w:rsid w:val="001163F6"/>
    <w:rsid w:val="0012554C"/>
    <w:rsid w:val="001376ED"/>
    <w:rsid w:val="0015131E"/>
    <w:rsid w:val="00157F6B"/>
    <w:rsid w:val="0016350E"/>
    <w:rsid w:val="0016788A"/>
    <w:rsid w:val="00173989"/>
    <w:rsid w:val="001743A3"/>
    <w:rsid w:val="00176DEC"/>
    <w:rsid w:val="0017716F"/>
    <w:rsid w:val="001847C0"/>
    <w:rsid w:val="00184F1A"/>
    <w:rsid w:val="00187061"/>
    <w:rsid w:val="001A2C90"/>
    <w:rsid w:val="001A401B"/>
    <w:rsid w:val="001D1B5B"/>
    <w:rsid w:val="001F2428"/>
    <w:rsid w:val="002016D0"/>
    <w:rsid w:val="00222D22"/>
    <w:rsid w:val="00230612"/>
    <w:rsid w:val="0023108F"/>
    <w:rsid w:val="00231F73"/>
    <w:rsid w:val="0024199D"/>
    <w:rsid w:val="00250A3E"/>
    <w:rsid w:val="00254099"/>
    <w:rsid w:val="00254E78"/>
    <w:rsid w:val="00263A57"/>
    <w:rsid w:val="0026540D"/>
    <w:rsid w:val="00267144"/>
    <w:rsid w:val="002731C8"/>
    <w:rsid w:val="00276A78"/>
    <w:rsid w:val="002803F3"/>
    <w:rsid w:val="002921F6"/>
    <w:rsid w:val="002A2C8B"/>
    <w:rsid w:val="002B0287"/>
    <w:rsid w:val="002B2690"/>
    <w:rsid w:val="002C282E"/>
    <w:rsid w:val="002C43F3"/>
    <w:rsid w:val="002D1794"/>
    <w:rsid w:val="002D5B27"/>
    <w:rsid w:val="002E31EA"/>
    <w:rsid w:val="0030045E"/>
    <w:rsid w:val="003030CD"/>
    <w:rsid w:val="003114F8"/>
    <w:rsid w:val="00336DB4"/>
    <w:rsid w:val="00336EFD"/>
    <w:rsid w:val="00344B19"/>
    <w:rsid w:val="0035104E"/>
    <w:rsid w:val="003641A8"/>
    <w:rsid w:val="00367489"/>
    <w:rsid w:val="00370A9A"/>
    <w:rsid w:val="003722E6"/>
    <w:rsid w:val="003766E0"/>
    <w:rsid w:val="0039287E"/>
    <w:rsid w:val="003A232A"/>
    <w:rsid w:val="003B122B"/>
    <w:rsid w:val="003B3917"/>
    <w:rsid w:val="003C29DD"/>
    <w:rsid w:val="003D3A8B"/>
    <w:rsid w:val="003E3F5D"/>
    <w:rsid w:val="003E5114"/>
    <w:rsid w:val="003F3156"/>
    <w:rsid w:val="00401260"/>
    <w:rsid w:val="00440431"/>
    <w:rsid w:val="004476B0"/>
    <w:rsid w:val="0046173A"/>
    <w:rsid w:val="0046380F"/>
    <w:rsid w:val="004649EC"/>
    <w:rsid w:val="004749B7"/>
    <w:rsid w:val="0048148A"/>
    <w:rsid w:val="004869C3"/>
    <w:rsid w:val="00487DF6"/>
    <w:rsid w:val="004902EB"/>
    <w:rsid w:val="00495D78"/>
    <w:rsid w:val="004A1ADA"/>
    <w:rsid w:val="004A1E51"/>
    <w:rsid w:val="004B1F0D"/>
    <w:rsid w:val="004B5572"/>
    <w:rsid w:val="004C16C8"/>
    <w:rsid w:val="004C5B0D"/>
    <w:rsid w:val="004D2C4F"/>
    <w:rsid w:val="004E208C"/>
    <w:rsid w:val="004E581A"/>
    <w:rsid w:val="004F122C"/>
    <w:rsid w:val="004F1409"/>
    <w:rsid w:val="00516F2E"/>
    <w:rsid w:val="005173E9"/>
    <w:rsid w:val="00525C48"/>
    <w:rsid w:val="00537BB5"/>
    <w:rsid w:val="00550DD0"/>
    <w:rsid w:val="00551F98"/>
    <w:rsid w:val="005530D0"/>
    <w:rsid w:val="00553F1D"/>
    <w:rsid w:val="0058360B"/>
    <w:rsid w:val="005857C1"/>
    <w:rsid w:val="005A0AF8"/>
    <w:rsid w:val="005B2769"/>
    <w:rsid w:val="005B7EF4"/>
    <w:rsid w:val="005C5EBE"/>
    <w:rsid w:val="005C7926"/>
    <w:rsid w:val="005E06A4"/>
    <w:rsid w:val="00612356"/>
    <w:rsid w:val="00616F49"/>
    <w:rsid w:val="006175E1"/>
    <w:rsid w:val="00632A3A"/>
    <w:rsid w:val="00635830"/>
    <w:rsid w:val="006407D4"/>
    <w:rsid w:val="0064294D"/>
    <w:rsid w:val="006447FF"/>
    <w:rsid w:val="00644E19"/>
    <w:rsid w:val="00650DBD"/>
    <w:rsid w:val="00655934"/>
    <w:rsid w:val="0066513D"/>
    <w:rsid w:val="0067313E"/>
    <w:rsid w:val="00676704"/>
    <w:rsid w:val="00682F11"/>
    <w:rsid w:val="00693EDB"/>
    <w:rsid w:val="00695234"/>
    <w:rsid w:val="006A3A1D"/>
    <w:rsid w:val="006B0591"/>
    <w:rsid w:val="006B0CBA"/>
    <w:rsid w:val="006B3337"/>
    <w:rsid w:val="006C27BE"/>
    <w:rsid w:val="006C57B3"/>
    <w:rsid w:val="006C72C6"/>
    <w:rsid w:val="006F3815"/>
    <w:rsid w:val="006F5F84"/>
    <w:rsid w:val="00710108"/>
    <w:rsid w:val="00712C95"/>
    <w:rsid w:val="00720171"/>
    <w:rsid w:val="007224D2"/>
    <w:rsid w:val="00724AE9"/>
    <w:rsid w:val="00733D57"/>
    <w:rsid w:val="007343F0"/>
    <w:rsid w:val="00736593"/>
    <w:rsid w:val="00737CA6"/>
    <w:rsid w:val="00740018"/>
    <w:rsid w:val="007416AA"/>
    <w:rsid w:val="00742B8A"/>
    <w:rsid w:val="00745B16"/>
    <w:rsid w:val="007550C7"/>
    <w:rsid w:val="00762901"/>
    <w:rsid w:val="0076433D"/>
    <w:rsid w:val="00765A53"/>
    <w:rsid w:val="00776747"/>
    <w:rsid w:val="00780291"/>
    <w:rsid w:val="00781F09"/>
    <w:rsid w:val="00785FFC"/>
    <w:rsid w:val="00791E09"/>
    <w:rsid w:val="007965FA"/>
    <w:rsid w:val="0079757A"/>
    <w:rsid w:val="007A2988"/>
    <w:rsid w:val="007B2537"/>
    <w:rsid w:val="007B6A96"/>
    <w:rsid w:val="007C1BAE"/>
    <w:rsid w:val="007C4976"/>
    <w:rsid w:val="007F0FD1"/>
    <w:rsid w:val="007F20C8"/>
    <w:rsid w:val="007F7DA9"/>
    <w:rsid w:val="0080193F"/>
    <w:rsid w:val="008026BD"/>
    <w:rsid w:val="00806F58"/>
    <w:rsid w:val="008133B1"/>
    <w:rsid w:val="00814DBB"/>
    <w:rsid w:val="00814F67"/>
    <w:rsid w:val="008179BE"/>
    <w:rsid w:val="008230C2"/>
    <w:rsid w:val="0083180D"/>
    <w:rsid w:val="00840DA8"/>
    <w:rsid w:val="00845DF8"/>
    <w:rsid w:val="00847198"/>
    <w:rsid w:val="00850FC8"/>
    <w:rsid w:val="00864F61"/>
    <w:rsid w:val="00865748"/>
    <w:rsid w:val="008669A7"/>
    <w:rsid w:val="00871C1B"/>
    <w:rsid w:val="008760C4"/>
    <w:rsid w:val="0087729B"/>
    <w:rsid w:val="00891E22"/>
    <w:rsid w:val="00893A2E"/>
    <w:rsid w:val="00894AF4"/>
    <w:rsid w:val="008953DD"/>
    <w:rsid w:val="008A0994"/>
    <w:rsid w:val="008A2012"/>
    <w:rsid w:val="008A2AF4"/>
    <w:rsid w:val="008A565F"/>
    <w:rsid w:val="008A7CE0"/>
    <w:rsid w:val="008B35EF"/>
    <w:rsid w:val="008B6B09"/>
    <w:rsid w:val="008B6CCF"/>
    <w:rsid w:val="008C47F1"/>
    <w:rsid w:val="008C60B0"/>
    <w:rsid w:val="008C6BB6"/>
    <w:rsid w:val="008C7DEF"/>
    <w:rsid w:val="008D4DF1"/>
    <w:rsid w:val="008F1913"/>
    <w:rsid w:val="008F42DD"/>
    <w:rsid w:val="008F5BDC"/>
    <w:rsid w:val="008F5E7F"/>
    <w:rsid w:val="008F6047"/>
    <w:rsid w:val="00930C62"/>
    <w:rsid w:val="00933A16"/>
    <w:rsid w:val="00934DEA"/>
    <w:rsid w:val="00935073"/>
    <w:rsid w:val="00936CE5"/>
    <w:rsid w:val="009404C6"/>
    <w:rsid w:val="009510B3"/>
    <w:rsid w:val="00954794"/>
    <w:rsid w:val="00954C96"/>
    <w:rsid w:val="00960BBC"/>
    <w:rsid w:val="00967C17"/>
    <w:rsid w:val="009738C0"/>
    <w:rsid w:val="00983527"/>
    <w:rsid w:val="00987E12"/>
    <w:rsid w:val="009918E3"/>
    <w:rsid w:val="00994422"/>
    <w:rsid w:val="009A28D3"/>
    <w:rsid w:val="009B000F"/>
    <w:rsid w:val="009B1946"/>
    <w:rsid w:val="009B39FA"/>
    <w:rsid w:val="009B5379"/>
    <w:rsid w:val="009C5959"/>
    <w:rsid w:val="009D4677"/>
    <w:rsid w:val="009D7E01"/>
    <w:rsid w:val="009E1CD0"/>
    <w:rsid w:val="009E69E0"/>
    <w:rsid w:val="009F1AB7"/>
    <w:rsid w:val="00A017F4"/>
    <w:rsid w:val="00A01B72"/>
    <w:rsid w:val="00A1158A"/>
    <w:rsid w:val="00A157EF"/>
    <w:rsid w:val="00A26CF4"/>
    <w:rsid w:val="00A32C68"/>
    <w:rsid w:val="00A4215A"/>
    <w:rsid w:val="00A43459"/>
    <w:rsid w:val="00A53800"/>
    <w:rsid w:val="00A72923"/>
    <w:rsid w:val="00A80968"/>
    <w:rsid w:val="00A81B54"/>
    <w:rsid w:val="00A843C0"/>
    <w:rsid w:val="00A84E26"/>
    <w:rsid w:val="00A94301"/>
    <w:rsid w:val="00AA245A"/>
    <w:rsid w:val="00AB0345"/>
    <w:rsid w:val="00AB1932"/>
    <w:rsid w:val="00AC5A90"/>
    <w:rsid w:val="00AC7F1C"/>
    <w:rsid w:val="00AD29EA"/>
    <w:rsid w:val="00AD3A68"/>
    <w:rsid w:val="00AD7257"/>
    <w:rsid w:val="00AE02D9"/>
    <w:rsid w:val="00AE633D"/>
    <w:rsid w:val="00AF1784"/>
    <w:rsid w:val="00AF3AD3"/>
    <w:rsid w:val="00AF715A"/>
    <w:rsid w:val="00AF73CD"/>
    <w:rsid w:val="00B00C82"/>
    <w:rsid w:val="00B03770"/>
    <w:rsid w:val="00B45124"/>
    <w:rsid w:val="00B47840"/>
    <w:rsid w:val="00B56089"/>
    <w:rsid w:val="00B76FBF"/>
    <w:rsid w:val="00BB162A"/>
    <w:rsid w:val="00BB1700"/>
    <w:rsid w:val="00BB37B6"/>
    <w:rsid w:val="00BB5B2E"/>
    <w:rsid w:val="00BB5D80"/>
    <w:rsid w:val="00BC71E5"/>
    <w:rsid w:val="00BD15CF"/>
    <w:rsid w:val="00BD29FD"/>
    <w:rsid w:val="00C03A22"/>
    <w:rsid w:val="00C32AD7"/>
    <w:rsid w:val="00C47E8D"/>
    <w:rsid w:val="00C47FC6"/>
    <w:rsid w:val="00C5677F"/>
    <w:rsid w:val="00C640D1"/>
    <w:rsid w:val="00C709CB"/>
    <w:rsid w:val="00C70D30"/>
    <w:rsid w:val="00C73E81"/>
    <w:rsid w:val="00C90A67"/>
    <w:rsid w:val="00C9204A"/>
    <w:rsid w:val="00C97847"/>
    <w:rsid w:val="00CA01E9"/>
    <w:rsid w:val="00CA1BB5"/>
    <w:rsid w:val="00CA264C"/>
    <w:rsid w:val="00CC29B1"/>
    <w:rsid w:val="00CD2C67"/>
    <w:rsid w:val="00CD52C2"/>
    <w:rsid w:val="00CE6ABC"/>
    <w:rsid w:val="00D06EBD"/>
    <w:rsid w:val="00D07284"/>
    <w:rsid w:val="00D14753"/>
    <w:rsid w:val="00D2541F"/>
    <w:rsid w:val="00D26D52"/>
    <w:rsid w:val="00D30BAF"/>
    <w:rsid w:val="00D430A6"/>
    <w:rsid w:val="00D44B4F"/>
    <w:rsid w:val="00D51A63"/>
    <w:rsid w:val="00D54071"/>
    <w:rsid w:val="00D738AA"/>
    <w:rsid w:val="00D73CB1"/>
    <w:rsid w:val="00D77432"/>
    <w:rsid w:val="00D815F8"/>
    <w:rsid w:val="00D81D46"/>
    <w:rsid w:val="00D84763"/>
    <w:rsid w:val="00D94290"/>
    <w:rsid w:val="00DA4116"/>
    <w:rsid w:val="00DB2D60"/>
    <w:rsid w:val="00DB73A0"/>
    <w:rsid w:val="00DC1ADD"/>
    <w:rsid w:val="00DE0242"/>
    <w:rsid w:val="00DF057A"/>
    <w:rsid w:val="00DF1B52"/>
    <w:rsid w:val="00DF4FA3"/>
    <w:rsid w:val="00E10B96"/>
    <w:rsid w:val="00E11318"/>
    <w:rsid w:val="00E161F5"/>
    <w:rsid w:val="00E2635A"/>
    <w:rsid w:val="00E31087"/>
    <w:rsid w:val="00E31259"/>
    <w:rsid w:val="00E321E1"/>
    <w:rsid w:val="00E32FB6"/>
    <w:rsid w:val="00E3341A"/>
    <w:rsid w:val="00E41B7F"/>
    <w:rsid w:val="00E43781"/>
    <w:rsid w:val="00E55ACC"/>
    <w:rsid w:val="00E62B8B"/>
    <w:rsid w:val="00E65094"/>
    <w:rsid w:val="00E821A5"/>
    <w:rsid w:val="00E85519"/>
    <w:rsid w:val="00E862ED"/>
    <w:rsid w:val="00E8680B"/>
    <w:rsid w:val="00EA329F"/>
    <w:rsid w:val="00EB5464"/>
    <w:rsid w:val="00EC1608"/>
    <w:rsid w:val="00EC2469"/>
    <w:rsid w:val="00EC2F2A"/>
    <w:rsid w:val="00EC301C"/>
    <w:rsid w:val="00ED39C3"/>
    <w:rsid w:val="00EE3D8F"/>
    <w:rsid w:val="00EE449F"/>
    <w:rsid w:val="00F05549"/>
    <w:rsid w:val="00F07210"/>
    <w:rsid w:val="00F10BA5"/>
    <w:rsid w:val="00F11B81"/>
    <w:rsid w:val="00F22BC1"/>
    <w:rsid w:val="00F33A52"/>
    <w:rsid w:val="00F33B4D"/>
    <w:rsid w:val="00F35471"/>
    <w:rsid w:val="00F44F36"/>
    <w:rsid w:val="00F4584E"/>
    <w:rsid w:val="00F53C28"/>
    <w:rsid w:val="00F54BB2"/>
    <w:rsid w:val="00F71A85"/>
    <w:rsid w:val="00F77E29"/>
    <w:rsid w:val="00FA5047"/>
    <w:rsid w:val="00FA7290"/>
    <w:rsid w:val="00FA763C"/>
    <w:rsid w:val="00FB1632"/>
    <w:rsid w:val="00FD05C6"/>
    <w:rsid w:val="00FE1CE4"/>
    <w:rsid w:val="00FE3060"/>
    <w:rsid w:val="00FE3133"/>
    <w:rsid w:val="00FF6E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8252"/>
  <w15:chartTrackingRefBased/>
  <w15:docId w15:val="{616C6D96-A01A-41AA-948A-5C3705C9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68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687"/>
  </w:style>
  <w:style w:type="paragraph" w:styleId="Sidefod">
    <w:name w:val="footer"/>
    <w:basedOn w:val="Normal"/>
    <w:link w:val="SidefodTegn"/>
    <w:uiPriority w:val="99"/>
    <w:unhideWhenUsed/>
    <w:rsid w:val="000A26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687"/>
  </w:style>
  <w:style w:type="table" w:styleId="Tabel-Gitter">
    <w:name w:val="Table Grid"/>
    <w:basedOn w:val="Tabel-Normal"/>
    <w:uiPriority w:val="39"/>
    <w:rsid w:val="000A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D29EA"/>
    <w:pPr>
      <w:ind w:left="720"/>
      <w:contextualSpacing/>
    </w:pPr>
  </w:style>
  <w:style w:type="paragraph" w:styleId="Ingenafstand">
    <w:name w:val="No Spacing"/>
    <w:uiPriority w:val="1"/>
    <w:qFormat/>
    <w:rsid w:val="00E3341A"/>
    <w:pPr>
      <w:spacing w:after="0" w:line="240" w:lineRule="auto"/>
    </w:pPr>
  </w:style>
  <w:style w:type="paragraph" w:styleId="Titel">
    <w:name w:val="Title"/>
    <w:basedOn w:val="Normal"/>
    <w:next w:val="Normal"/>
    <w:link w:val="TitelTegn"/>
    <w:uiPriority w:val="10"/>
    <w:qFormat/>
    <w:rsid w:val="007F0F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0FD1"/>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336E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6EFD"/>
    <w:rPr>
      <w:rFonts w:ascii="Segoe UI" w:hAnsi="Segoe UI" w:cs="Segoe UI"/>
      <w:sz w:val="18"/>
      <w:szCs w:val="18"/>
    </w:rPr>
  </w:style>
  <w:style w:type="paragraph" w:customStyle="1" w:styleId="Default">
    <w:name w:val="Default"/>
    <w:rsid w:val="006175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69A7"/>
    <w:pPr>
      <w:spacing w:before="100" w:beforeAutospacing="1" w:after="100" w:afterAutospacing="1" w:line="240" w:lineRule="auto"/>
    </w:pPr>
    <w:rPr>
      <w:rFonts w:ascii="Tahoma" w:eastAsia="Times New Roman" w:hAnsi="Tahoma" w:cs="Tahoma"/>
      <w:color w:val="000000"/>
      <w:sz w:val="24"/>
      <w:szCs w:val="24"/>
      <w:lang w:eastAsia="da-DK"/>
    </w:rPr>
  </w:style>
  <w:style w:type="character" w:styleId="Hyperlink">
    <w:name w:val="Hyperlink"/>
    <w:basedOn w:val="Standardskrifttypeiafsnit"/>
    <w:uiPriority w:val="99"/>
    <w:unhideWhenUsed/>
    <w:rsid w:val="002C282E"/>
    <w:rPr>
      <w:color w:val="0563C1" w:themeColor="hyperlink"/>
      <w:u w:val="single"/>
    </w:rPr>
  </w:style>
  <w:style w:type="character" w:styleId="Ulstomtale">
    <w:name w:val="Unresolved Mention"/>
    <w:basedOn w:val="Standardskrifttypeiafsnit"/>
    <w:uiPriority w:val="99"/>
    <w:semiHidden/>
    <w:unhideWhenUsed/>
    <w:rsid w:val="002C2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751">
      <w:bodyDiv w:val="1"/>
      <w:marLeft w:val="0"/>
      <w:marRight w:val="0"/>
      <w:marTop w:val="0"/>
      <w:marBottom w:val="0"/>
      <w:divBdr>
        <w:top w:val="none" w:sz="0" w:space="0" w:color="auto"/>
        <w:left w:val="none" w:sz="0" w:space="0" w:color="auto"/>
        <w:bottom w:val="none" w:sz="0" w:space="0" w:color="auto"/>
        <w:right w:val="none" w:sz="0" w:space="0" w:color="auto"/>
      </w:divBdr>
      <w:divsChild>
        <w:div w:id="2080324278">
          <w:marLeft w:val="0"/>
          <w:marRight w:val="0"/>
          <w:marTop w:val="0"/>
          <w:marBottom w:val="300"/>
          <w:divBdr>
            <w:top w:val="none" w:sz="0" w:space="0" w:color="auto"/>
            <w:left w:val="none" w:sz="0" w:space="0" w:color="auto"/>
            <w:bottom w:val="none" w:sz="0" w:space="0" w:color="auto"/>
            <w:right w:val="none" w:sz="0" w:space="0" w:color="auto"/>
          </w:divBdr>
          <w:divsChild>
            <w:div w:id="199368536">
              <w:marLeft w:val="0"/>
              <w:marRight w:val="0"/>
              <w:marTop w:val="0"/>
              <w:marBottom w:val="0"/>
              <w:divBdr>
                <w:top w:val="none" w:sz="0" w:space="0" w:color="auto"/>
                <w:left w:val="single" w:sz="6" w:space="1" w:color="FFFFFF"/>
                <w:bottom w:val="none" w:sz="0" w:space="0" w:color="auto"/>
                <w:right w:val="single" w:sz="6" w:space="1" w:color="FFFFFF"/>
              </w:divBdr>
              <w:divsChild>
                <w:div w:id="299846004">
                  <w:marLeft w:val="0"/>
                  <w:marRight w:val="0"/>
                  <w:marTop w:val="0"/>
                  <w:marBottom w:val="0"/>
                  <w:divBdr>
                    <w:top w:val="none" w:sz="0" w:space="0" w:color="auto"/>
                    <w:left w:val="none" w:sz="0" w:space="0" w:color="auto"/>
                    <w:bottom w:val="none" w:sz="0" w:space="0" w:color="auto"/>
                    <w:right w:val="none" w:sz="0" w:space="0" w:color="auto"/>
                  </w:divBdr>
                  <w:divsChild>
                    <w:div w:id="1225213160">
                      <w:marLeft w:val="0"/>
                      <w:marRight w:val="0"/>
                      <w:marTop w:val="0"/>
                      <w:marBottom w:val="0"/>
                      <w:divBdr>
                        <w:top w:val="none" w:sz="0" w:space="0" w:color="auto"/>
                        <w:left w:val="none" w:sz="0" w:space="0" w:color="auto"/>
                        <w:bottom w:val="none" w:sz="0" w:space="0" w:color="auto"/>
                        <w:right w:val="none" w:sz="0" w:space="0" w:color="auto"/>
                      </w:divBdr>
                      <w:divsChild>
                        <w:div w:id="55082855">
                          <w:marLeft w:val="0"/>
                          <w:marRight w:val="0"/>
                          <w:marTop w:val="0"/>
                          <w:marBottom w:val="0"/>
                          <w:divBdr>
                            <w:top w:val="none" w:sz="0" w:space="0" w:color="auto"/>
                            <w:left w:val="none" w:sz="0" w:space="0" w:color="auto"/>
                            <w:bottom w:val="none" w:sz="0" w:space="0" w:color="auto"/>
                            <w:right w:val="none" w:sz="0" w:space="0" w:color="auto"/>
                          </w:divBdr>
                          <w:divsChild>
                            <w:div w:id="300811511">
                              <w:marLeft w:val="0"/>
                              <w:marRight w:val="0"/>
                              <w:marTop w:val="0"/>
                              <w:marBottom w:val="0"/>
                              <w:divBdr>
                                <w:top w:val="none" w:sz="0" w:space="0" w:color="auto"/>
                                <w:left w:val="none" w:sz="0" w:space="0" w:color="auto"/>
                                <w:bottom w:val="none" w:sz="0" w:space="0" w:color="auto"/>
                                <w:right w:val="none" w:sz="0" w:space="0" w:color="auto"/>
                              </w:divBdr>
                              <w:divsChild>
                                <w:div w:id="2096975644">
                                  <w:marLeft w:val="0"/>
                                  <w:marRight w:val="0"/>
                                  <w:marTop w:val="0"/>
                                  <w:marBottom w:val="0"/>
                                  <w:divBdr>
                                    <w:top w:val="none" w:sz="0" w:space="0" w:color="auto"/>
                                    <w:left w:val="none" w:sz="0" w:space="0" w:color="auto"/>
                                    <w:bottom w:val="none" w:sz="0" w:space="0" w:color="auto"/>
                                    <w:right w:val="none" w:sz="0" w:space="0" w:color="auto"/>
                                  </w:divBdr>
                                  <w:divsChild>
                                    <w:div w:id="1820687685">
                                      <w:marLeft w:val="0"/>
                                      <w:marRight w:val="0"/>
                                      <w:marTop w:val="0"/>
                                      <w:marBottom w:val="0"/>
                                      <w:divBdr>
                                        <w:top w:val="none" w:sz="0" w:space="0" w:color="auto"/>
                                        <w:left w:val="none" w:sz="0" w:space="0" w:color="auto"/>
                                        <w:bottom w:val="none" w:sz="0" w:space="0" w:color="auto"/>
                                        <w:right w:val="none" w:sz="0" w:space="0" w:color="auto"/>
                                      </w:divBdr>
                                      <w:divsChild>
                                        <w:div w:id="16562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61353">
      <w:bodyDiv w:val="1"/>
      <w:marLeft w:val="0"/>
      <w:marRight w:val="0"/>
      <w:marTop w:val="0"/>
      <w:marBottom w:val="0"/>
      <w:divBdr>
        <w:top w:val="none" w:sz="0" w:space="0" w:color="auto"/>
        <w:left w:val="none" w:sz="0" w:space="0" w:color="auto"/>
        <w:bottom w:val="none" w:sz="0" w:space="0" w:color="auto"/>
        <w:right w:val="none" w:sz="0" w:space="0" w:color="auto"/>
      </w:divBdr>
      <w:divsChild>
        <w:div w:id="1313874546">
          <w:marLeft w:val="0"/>
          <w:marRight w:val="0"/>
          <w:marTop w:val="0"/>
          <w:marBottom w:val="300"/>
          <w:divBdr>
            <w:top w:val="none" w:sz="0" w:space="0" w:color="auto"/>
            <w:left w:val="none" w:sz="0" w:space="0" w:color="auto"/>
            <w:bottom w:val="none" w:sz="0" w:space="0" w:color="auto"/>
            <w:right w:val="none" w:sz="0" w:space="0" w:color="auto"/>
          </w:divBdr>
          <w:divsChild>
            <w:div w:id="1908028475">
              <w:marLeft w:val="0"/>
              <w:marRight w:val="0"/>
              <w:marTop w:val="0"/>
              <w:marBottom w:val="0"/>
              <w:divBdr>
                <w:top w:val="none" w:sz="0" w:space="0" w:color="auto"/>
                <w:left w:val="single" w:sz="6" w:space="1" w:color="FFFFFF"/>
                <w:bottom w:val="none" w:sz="0" w:space="0" w:color="auto"/>
                <w:right w:val="single" w:sz="6" w:space="1" w:color="FFFFFF"/>
              </w:divBdr>
              <w:divsChild>
                <w:div w:id="1063985381">
                  <w:marLeft w:val="0"/>
                  <w:marRight w:val="0"/>
                  <w:marTop w:val="0"/>
                  <w:marBottom w:val="0"/>
                  <w:divBdr>
                    <w:top w:val="none" w:sz="0" w:space="0" w:color="auto"/>
                    <w:left w:val="none" w:sz="0" w:space="0" w:color="auto"/>
                    <w:bottom w:val="none" w:sz="0" w:space="0" w:color="auto"/>
                    <w:right w:val="none" w:sz="0" w:space="0" w:color="auto"/>
                  </w:divBdr>
                  <w:divsChild>
                    <w:div w:id="1133331672">
                      <w:marLeft w:val="0"/>
                      <w:marRight w:val="0"/>
                      <w:marTop w:val="0"/>
                      <w:marBottom w:val="0"/>
                      <w:divBdr>
                        <w:top w:val="none" w:sz="0" w:space="0" w:color="auto"/>
                        <w:left w:val="none" w:sz="0" w:space="0" w:color="auto"/>
                        <w:bottom w:val="none" w:sz="0" w:space="0" w:color="auto"/>
                        <w:right w:val="none" w:sz="0" w:space="0" w:color="auto"/>
                      </w:divBdr>
                      <w:divsChild>
                        <w:div w:id="1636715097">
                          <w:marLeft w:val="0"/>
                          <w:marRight w:val="0"/>
                          <w:marTop w:val="0"/>
                          <w:marBottom w:val="0"/>
                          <w:divBdr>
                            <w:top w:val="none" w:sz="0" w:space="0" w:color="auto"/>
                            <w:left w:val="none" w:sz="0" w:space="0" w:color="auto"/>
                            <w:bottom w:val="none" w:sz="0" w:space="0" w:color="auto"/>
                            <w:right w:val="none" w:sz="0" w:space="0" w:color="auto"/>
                          </w:divBdr>
                          <w:divsChild>
                            <w:div w:id="1528642113">
                              <w:marLeft w:val="0"/>
                              <w:marRight w:val="0"/>
                              <w:marTop w:val="0"/>
                              <w:marBottom w:val="0"/>
                              <w:divBdr>
                                <w:top w:val="none" w:sz="0" w:space="0" w:color="auto"/>
                                <w:left w:val="none" w:sz="0" w:space="0" w:color="auto"/>
                                <w:bottom w:val="none" w:sz="0" w:space="0" w:color="auto"/>
                                <w:right w:val="none" w:sz="0" w:space="0" w:color="auto"/>
                              </w:divBdr>
                              <w:divsChild>
                                <w:div w:id="1369988018">
                                  <w:marLeft w:val="0"/>
                                  <w:marRight w:val="0"/>
                                  <w:marTop w:val="0"/>
                                  <w:marBottom w:val="0"/>
                                  <w:divBdr>
                                    <w:top w:val="none" w:sz="0" w:space="0" w:color="auto"/>
                                    <w:left w:val="none" w:sz="0" w:space="0" w:color="auto"/>
                                    <w:bottom w:val="none" w:sz="0" w:space="0" w:color="auto"/>
                                    <w:right w:val="none" w:sz="0" w:space="0" w:color="auto"/>
                                  </w:divBdr>
                                  <w:divsChild>
                                    <w:div w:id="1290823172">
                                      <w:marLeft w:val="0"/>
                                      <w:marRight w:val="0"/>
                                      <w:marTop w:val="0"/>
                                      <w:marBottom w:val="0"/>
                                      <w:divBdr>
                                        <w:top w:val="none" w:sz="0" w:space="0" w:color="auto"/>
                                        <w:left w:val="none" w:sz="0" w:space="0" w:color="auto"/>
                                        <w:bottom w:val="none" w:sz="0" w:space="0" w:color="auto"/>
                                        <w:right w:val="none" w:sz="0" w:space="0" w:color="auto"/>
                                      </w:divBdr>
                                      <w:divsChild>
                                        <w:div w:id="545333539">
                                          <w:marLeft w:val="0"/>
                                          <w:marRight w:val="0"/>
                                          <w:marTop w:val="0"/>
                                          <w:marBottom w:val="0"/>
                                          <w:divBdr>
                                            <w:top w:val="none" w:sz="0" w:space="0" w:color="auto"/>
                                            <w:left w:val="none" w:sz="0" w:space="0" w:color="auto"/>
                                            <w:bottom w:val="none" w:sz="0" w:space="0" w:color="auto"/>
                                            <w:right w:val="none" w:sz="0" w:space="0" w:color="auto"/>
                                          </w:divBdr>
                                          <w:divsChild>
                                            <w:div w:id="16024568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5413">
      <w:bodyDiv w:val="1"/>
      <w:marLeft w:val="0"/>
      <w:marRight w:val="0"/>
      <w:marTop w:val="0"/>
      <w:marBottom w:val="0"/>
      <w:divBdr>
        <w:top w:val="none" w:sz="0" w:space="0" w:color="auto"/>
        <w:left w:val="none" w:sz="0" w:space="0" w:color="auto"/>
        <w:bottom w:val="none" w:sz="0" w:space="0" w:color="auto"/>
        <w:right w:val="none" w:sz="0" w:space="0" w:color="auto"/>
      </w:divBdr>
    </w:div>
    <w:div w:id="403527923">
      <w:bodyDiv w:val="1"/>
      <w:marLeft w:val="0"/>
      <w:marRight w:val="0"/>
      <w:marTop w:val="0"/>
      <w:marBottom w:val="0"/>
      <w:divBdr>
        <w:top w:val="none" w:sz="0" w:space="0" w:color="auto"/>
        <w:left w:val="none" w:sz="0" w:space="0" w:color="auto"/>
        <w:bottom w:val="none" w:sz="0" w:space="0" w:color="auto"/>
        <w:right w:val="none" w:sz="0" w:space="0" w:color="auto"/>
      </w:divBdr>
    </w:div>
    <w:div w:id="478962505">
      <w:bodyDiv w:val="1"/>
      <w:marLeft w:val="0"/>
      <w:marRight w:val="0"/>
      <w:marTop w:val="0"/>
      <w:marBottom w:val="0"/>
      <w:divBdr>
        <w:top w:val="none" w:sz="0" w:space="0" w:color="auto"/>
        <w:left w:val="none" w:sz="0" w:space="0" w:color="auto"/>
        <w:bottom w:val="none" w:sz="0" w:space="0" w:color="auto"/>
        <w:right w:val="none" w:sz="0" w:space="0" w:color="auto"/>
      </w:divBdr>
    </w:div>
    <w:div w:id="685134152">
      <w:bodyDiv w:val="1"/>
      <w:marLeft w:val="0"/>
      <w:marRight w:val="0"/>
      <w:marTop w:val="0"/>
      <w:marBottom w:val="0"/>
      <w:divBdr>
        <w:top w:val="none" w:sz="0" w:space="0" w:color="auto"/>
        <w:left w:val="none" w:sz="0" w:space="0" w:color="auto"/>
        <w:bottom w:val="none" w:sz="0" w:space="0" w:color="auto"/>
        <w:right w:val="none" w:sz="0" w:space="0" w:color="auto"/>
      </w:divBdr>
    </w:div>
    <w:div w:id="1037391144">
      <w:bodyDiv w:val="1"/>
      <w:marLeft w:val="0"/>
      <w:marRight w:val="0"/>
      <w:marTop w:val="0"/>
      <w:marBottom w:val="0"/>
      <w:divBdr>
        <w:top w:val="none" w:sz="0" w:space="0" w:color="auto"/>
        <w:left w:val="none" w:sz="0" w:space="0" w:color="auto"/>
        <w:bottom w:val="none" w:sz="0" w:space="0" w:color="auto"/>
        <w:right w:val="none" w:sz="0" w:space="0" w:color="auto"/>
      </w:divBdr>
      <w:divsChild>
        <w:div w:id="1745761649">
          <w:marLeft w:val="0"/>
          <w:marRight w:val="0"/>
          <w:marTop w:val="0"/>
          <w:marBottom w:val="300"/>
          <w:divBdr>
            <w:top w:val="none" w:sz="0" w:space="0" w:color="auto"/>
            <w:left w:val="none" w:sz="0" w:space="0" w:color="auto"/>
            <w:bottom w:val="none" w:sz="0" w:space="0" w:color="auto"/>
            <w:right w:val="none" w:sz="0" w:space="0" w:color="auto"/>
          </w:divBdr>
          <w:divsChild>
            <w:div w:id="1055394075">
              <w:marLeft w:val="0"/>
              <w:marRight w:val="0"/>
              <w:marTop w:val="0"/>
              <w:marBottom w:val="0"/>
              <w:divBdr>
                <w:top w:val="none" w:sz="0" w:space="0" w:color="auto"/>
                <w:left w:val="single" w:sz="6" w:space="1" w:color="FFFFFF"/>
                <w:bottom w:val="none" w:sz="0" w:space="0" w:color="auto"/>
                <w:right w:val="single" w:sz="6" w:space="1" w:color="FFFFFF"/>
              </w:divBdr>
              <w:divsChild>
                <w:div w:id="2055036145">
                  <w:marLeft w:val="0"/>
                  <w:marRight w:val="0"/>
                  <w:marTop w:val="0"/>
                  <w:marBottom w:val="0"/>
                  <w:divBdr>
                    <w:top w:val="none" w:sz="0" w:space="0" w:color="auto"/>
                    <w:left w:val="none" w:sz="0" w:space="0" w:color="auto"/>
                    <w:bottom w:val="none" w:sz="0" w:space="0" w:color="auto"/>
                    <w:right w:val="none" w:sz="0" w:space="0" w:color="auto"/>
                  </w:divBdr>
                  <w:divsChild>
                    <w:div w:id="665668313">
                      <w:marLeft w:val="0"/>
                      <w:marRight w:val="0"/>
                      <w:marTop w:val="0"/>
                      <w:marBottom w:val="0"/>
                      <w:divBdr>
                        <w:top w:val="none" w:sz="0" w:space="0" w:color="auto"/>
                        <w:left w:val="none" w:sz="0" w:space="0" w:color="auto"/>
                        <w:bottom w:val="none" w:sz="0" w:space="0" w:color="auto"/>
                        <w:right w:val="none" w:sz="0" w:space="0" w:color="auto"/>
                      </w:divBdr>
                      <w:divsChild>
                        <w:div w:id="241180221">
                          <w:marLeft w:val="0"/>
                          <w:marRight w:val="0"/>
                          <w:marTop w:val="0"/>
                          <w:marBottom w:val="0"/>
                          <w:divBdr>
                            <w:top w:val="none" w:sz="0" w:space="0" w:color="auto"/>
                            <w:left w:val="none" w:sz="0" w:space="0" w:color="auto"/>
                            <w:bottom w:val="none" w:sz="0" w:space="0" w:color="auto"/>
                            <w:right w:val="none" w:sz="0" w:space="0" w:color="auto"/>
                          </w:divBdr>
                          <w:divsChild>
                            <w:div w:id="1042364227">
                              <w:marLeft w:val="0"/>
                              <w:marRight w:val="0"/>
                              <w:marTop w:val="0"/>
                              <w:marBottom w:val="0"/>
                              <w:divBdr>
                                <w:top w:val="none" w:sz="0" w:space="0" w:color="auto"/>
                                <w:left w:val="none" w:sz="0" w:space="0" w:color="auto"/>
                                <w:bottom w:val="none" w:sz="0" w:space="0" w:color="auto"/>
                                <w:right w:val="none" w:sz="0" w:space="0" w:color="auto"/>
                              </w:divBdr>
                              <w:divsChild>
                                <w:div w:id="1084909667">
                                  <w:marLeft w:val="0"/>
                                  <w:marRight w:val="0"/>
                                  <w:marTop w:val="0"/>
                                  <w:marBottom w:val="0"/>
                                  <w:divBdr>
                                    <w:top w:val="none" w:sz="0" w:space="0" w:color="auto"/>
                                    <w:left w:val="none" w:sz="0" w:space="0" w:color="auto"/>
                                    <w:bottom w:val="none" w:sz="0" w:space="0" w:color="auto"/>
                                    <w:right w:val="none" w:sz="0" w:space="0" w:color="auto"/>
                                  </w:divBdr>
                                  <w:divsChild>
                                    <w:div w:id="1624925439">
                                      <w:marLeft w:val="0"/>
                                      <w:marRight w:val="0"/>
                                      <w:marTop w:val="0"/>
                                      <w:marBottom w:val="0"/>
                                      <w:divBdr>
                                        <w:top w:val="none" w:sz="0" w:space="0" w:color="auto"/>
                                        <w:left w:val="none" w:sz="0" w:space="0" w:color="auto"/>
                                        <w:bottom w:val="none" w:sz="0" w:space="0" w:color="auto"/>
                                        <w:right w:val="none" w:sz="0" w:space="0" w:color="auto"/>
                                      </w:divBdr>
                                      <w:divsChild>
                                        <w:div w:id="719130310">
                                          <w:marLeft w:val="0"/>
                                          <w:marRight w:val="0"/>
                                          <w:marTop w:val="0"/>
                                          <w:marBottom w:val="0"/>
                                          <w:divBdr>
                                            <w:top w:val="none" w:sz="0" w:space="0" w:color="auto"/>
                                            <w:left w:val="none" w:sz="0" w:space="0" w:color="auto"/>
                                            <w:bottom w:val="none" w:sz="0" w:space="0" w:color="auto"/>
                                            <w:right w:val="none" w:sz="0" w:space="0" w:color="auto"/>
                                          </w:divBdr>
                                          <w:divsChild>
                                            <w:div w:id="89011653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748227">
      <w:bodyDiv w:val="1"/>
      <w:marLeft w:val="0"/>
      <w:marRight w:val="0"/>
      <w:marTop w:val="0"/>
      <w:marBottom w:val="0"/>
      <w:divBdr>
        <w:top w:val="none" w:sz="0" w:space="0" w:color="auto"/>
        <w:left w:val="none" w:sz="0" w:space="0" w:color="auto"/>
        <w:bottom w:val="none" w:sz="0" w:space="0" w:color="auto"/>
        <w:right w:val="none" w:sz="0" w:space="0" w:color="auto"/>
      </w:divBdr>
    </w:div>
    <w:div w:id="1177233873">
      <w:bodyDiv w:val="1"/>
      <w:marLeft w:val="0"/>
      <w:marRight w:val="0"/>
      <w:marTop w:val="0"/>
      <w:marBottom w:val="0"/>
      <w:divBdr>
        <w:top w:val="none" w:sz="0" w:space="0" w:color="auto"/>
        <w:left w:val="none" w:sz="0" w:space="0" w:color="auto"/>
        <w:bottom w:val="none" w:sz="0" w:space="0" w:color="auto"/>
        <w:right w:val="none" w:sz="0" w:space="0" w:color="auto"/>
      </w:divBdr>
    </w:div>
    <w:div w:id="1396197280">
      <w:bodyDiv w:val="1"/>
      <w:marLeft w:val="0"/>
      <w:marRight w:val="0"/>
      <w:marTop w:val="0"/>
      <w:marBottom w:val="0"/>
      <w:divBdr>
        <w:top w:val="none" w:sz="0" w:space="0" w:color="auto"/>
        <w:left w:val="none" w:sz="0" w:space="0" w:color="auto"/>
        <w:bottom w:val="none" w:sz="0" w:space="0" w:color="auto"/>
        <w:right w:val="none" w:sz="0" w:space="0" w:color="auto"/>
      </w:divBdr>
    </w:div>
    <w:div w:id="1725987572">
      <w:bodyDiv w:val="1"/>
      <w:marLeft w:val="0"/>
      <w:marRight w:val="0"/>
      <w:marTop w:val="0"/>
      <w:marBottom w:val="0"/>
      <w:divBdr>
        <w:top w:val="none" w:sz="0" w:space="0" w:color="auto"/>
        <w:left w:val="none" w:sz="0" w:space="0" w:color="auto"/>
        <w:bottom w:val="none" w:sz="0" w:space="0" w:color="auto"/>
        <w:right w:val="none" w:sz="0" w:space="0" w:color="auto"/>
      </w:divBdr>
    </w:div>
    <w:div w:id="1747993771">
      <w:bodyDiv w:val="1"/>
      <w:marLeft w:val="0"/>
      <w:marRight w:val="0"/>
      <w:marTop w:val="0"/>
      <w:marBottom w:val="0"/>
      <w:divBdr>
        <w:top w:val="none" w:sz="0" w:space="0" w:color="auto"/>
        <w:left w:val="none" w:sz="0" w:space="0" w:color="auto"/>
        <w:bottom w:val="none" w:sz="0" w:space="0" w:color="auto"/>
        <w:right w:val="none" w:sz="0" w:space="0" w:color="auto"/>
      </w:divBdr>
    </w:div>
    <w:div w:id="1869296547">
      <w:bodyDiv w:val="1"/>
      <w:marLeft w:val="0"/>
      <w:marRight w:val="0"/>
      <w:marTop w:val="0"/>
      <w:marBottom w:val="0"/>
      <w:divBdr>
        <w:top w:val="none" w:sz="0" w:space="0" w:color="auto"/>
        <w:left w:val="none" w:sz="0" w:space="0" w:color="auto"/>
        <w:bottom w:val="none" w:sz="0" w:space="0" w:color="auto"/>
        <w:right w:val="none" w:sz="0" w:space="0" w:color="auto"/>
      </w:divBdr>
      <w:divsChild>
        <w:div w:id="793719371">
          <w:marLeft w:val="0"/>
          <w:marRight w:val="0"/>
          <w:marTop w:val="0"/>
          <w:marBottom w:val="300"/>
          <w:divBdr>
            <w:top w:val="none" w:sz="0" w:space="0" w:color="auto"/>
            <w:left w:val="none" w:sz="0" w:space="0" w:color="auto"/>
            <w:bottom w:val="none" w:sz="0" w:space="0" w:color="auto"/>
            <w:right w:val="none" w:sz="0" w:space="0" w:color="auto"/>
          </w:divBdr>
          <w:divsChild>
            <w:div w:id="1364091815">
              <w:marLeft w:val="0"/>
              <w:marRight w:val="0"/>
              <w:marTop w:val="0"/>
              <w:marBottom w:val="0"/>
              <w:divBdr>
                <w:top w:val="none" w:sz="0" w:space="0" w:color="auto"/>
                <w:left w:val="single" w:sz="6" w:space="1" w:color="FFFFFF"/>
                <w:bottom w:val="none" w:sz="0" w:space="0" w:color="auto"/>
                <w:right w:val="single" w:sz="6" w:space="1" w:color="FFFFFF"/>
              </w:divBdr>
              <w:divsChild>
                <w:div w:id="572785453">
                  <w:marLeft w:val="0"/>
                  <w:marRight w:val="0"/>
                  <w:marTop w:val="0"/>
                  <w:marBottom w:val="0"/>
                  <w:divBdr>
                    <w:top w:val="none" w:sz="0" w:space="0" w:color="auto"/>
                    <w:left w:val="none" w:sz="0" w:space="0" w:color="auto"/>
                    <w:bottom w:val="none" w:sz="0" w:space="0" w:color="auto"/>
                    <w:right w:val="none" w:sz="0" w:space="0" w:color="auto"/>
                  </w:divBdr>
                  <w:divsChild>
                    <w:div w:id="1099372133">
                      <w:marLeft w:val="0"/>
                      <w:marRight w:val="0"/>
                      <w:marTop w:val="0"/>
                      <w:marBottom w:val="0"/>
                      <w:divBdr>
                        <w:top w:val="none" w:sz="0" w:space="0" w:color="auto"/>
                        <w:left w:val="none" w:sz="0" w:space="0" w:color="auto"/>
                        <w:bottom w:val="none" w:sz="0" w:space="0" w:color="auto"/>
                        <w:right w:val="none" w:sz="0" w:space="0" w:color="auto"/>
                      </w:divBdr>
                      <w:divsChild>
                        <w:div w:id="1855991870">
                          <w:marLeft w:val="0"/>
                          <w:marRight w:val="0"/>
                          <w:marTop w:val="0"/>
                          <w:marBottom w:val="0"/>
                          <w:divBdr>
                            <w:top w:val="none" w:sz="0" w:space="0" w:color="auto"/>
                            <w:left w:val="none" w:sz="0" w:space="0" w:color="auto"/>
                            <w:bottom w:val="none" w:sz="0" w:space="0" w:color="auto"/>
                            <w:right w:val="none" w:sz="0" w:space="0" w:color="auto"/>
                          </w:divBdr>
                          <w:divsChild>
                            <w:div w:id="1011640433">
                              <w:marLeft w:val="0"/>
                              <w:marRight w:val="0"/>
                              <w:marTop w:val="0"/>
                              <w:marBottom w:val="0"/>
                              <w:divBdr>
                                <w:top w:val="none" w:sz="0" w:space="0" w:color="auto"/>
                                <w:left w:val="none" w:sz="0" w:space="0" w:color="auto"/>
                                <w:bottom w:val="none" w:sz="0" w:space="0" w:color="auto"/>
                                <w:right w:val="none" w:sz="0" w:space="0" w:color="auto"/>
                              </w:divBdr>
                              <w:divsChild>
                                <w:div w:id="240986623">
                                  <w:marLeft w:val="0"/>
                                  <w:marRight w:val="0"/>
                                  <w:marTop w:val="0"/>
                                  <w:marBottom w:val="0"/>
                                  <w:divBdr>
                                    <w:top w:val="none" w:sz="0" w:space="0" w:color="auto"/>
                                    <w:left w:val="none" w:sz="0" w:space="0" w:color="auto"/>
                                    <w:bottom w:val="none" w:sz="0" w:space="0" w:color="auto"/>
                                    <w:right w:val="none" w:sz="0" w:space="0" w:color="auto"/>
                                  </w:divBdr>
                                  <w:divsChild>
                                    <w:div w:id="1096294880">
                                      <w:marLeft w:val="0"/>
                                      <w:marRight w:val="0"/>
                                      <w:marTop w:val="0"/>
                                      <w:marBottom w:val="0"/>
                                      <w:divBdr>
                                        <w:top w:val="none" w:sz="0" w:space="0" w:color="auto"/>
                                        <w:left w:val="none" w:sz="0" w:space="0" w:color="auto"/>
                                        <w:bottom w:val="none" w:sz="0" w:space="0" w:color="auto"/>
                                        <w:right w:val="none" w:sz="0" w:space="0" w:color="auto"/>
                                      </w:divBdr>
                                      <w:divsChild>
                                        <w:div w:id="1944806005">
                                          <w:marLeft w:val="0"/>
                                          <w:marRight w:val="0"/>
                                          <w:marTop w:val="0"/>
                                          <w:marBottom w:val="0"/>
                                          <w:divBdr>
                                            <w:top w:val="none" w:sz="0" w:space="0" w:color="auto"/>
                                            <w:left w:val="none" w:sz="0" w:space="0" w:color="auto"/>
                                            <w:bottom w:val="none" w:sz="0" w:space="0" w:color="auto"/>
                                            <w:right w:val="none" w:sz="0" w:space="0" w:color="auto"/>
                                          </w:divBdr>
                                          <w:divsChild>
                                            <w:div w:id="146881841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369600">
      <w:bodyDiv w:val="1"/>
      <w:marLeft w:val="0"/>
      <w:marRight w:val="0"/>
      <w:marTop w:val="0"/>
      <w:marBottom w:val="0"/>
      <w:divBdr>
        <w:top w:val="none" w:sz="0" w:space="0" w:color="auto"/>
        <w:left w:val="none" w:sz="0" w:space="0" w:color="auto"/>
        <w:bottom w:val="none" w:sz="0" w:space="0" w:color="auto"/>
        <w:right w:val="none" w:sz="0" w:space="0" w:color="auto"/>
      </w:divBdr>
    </w:div>
    <w:div w:id="21378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1E2D1C0644D374F85FA40CDB63D267C" ma:contentTypeVersion="2" ma:contentTypeDescription="Opret et nyt dokument." ma:contentTypeScope="" ma:versionID="9021d51f5a4dab3831bf7f0e48353603">
  <xsd:schema xmlns:xsd="http://www.w3.org/2001/XMLSchema" xmlns:xs="http://www.w3.org/2001/XMLSchema" xmlns:p="http://schemas.microsoft.com/office/2006/metadata/properties" xmlns:ns3="3b9b3411-cb73-4737-aa1d-f56b5209c870" targetNamespace="http://schemas.microsoft.com/office/2006/metadata/properties" ma:root="true" ma:fieldsID="bdb7d120121bc4cd87be4f767bcd1a2e" ns3:_="">
    <xsd:import namespace="3b9b3411-cb73-4737-aa1d-f56b5209c87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b3411-cb73-4737-aa1d-f56b5209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E4E1D-2D87-4EAE-A1C2-78084C323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331F5-B606-4657-8B24-F8638CA5A170}">
  <ds:schemaRefs>
    <ds:schemaRef ds:uri="http://schemas.microsoft.com/sharepoint/v3/contenttype/forms"/>
  </ds:schemaRefs>
</ds:datastoreItem>
</file>

<file path=customXml/itemProps3.xml><?xml version="1.0" encoding="utf-8"?>
<ds:datastoreItem xmlns:ds="http://schemas.openxmlformats.org/officeDocument/2006/customXml" ds:itemID="{121ABBDD-4778-4094-8B67-744773B2083A}">
  <ds:schemaRefs>
    <ds:schemaRef ds:uri="http://schemas.openxmlformats.org/officeDocument/2006/bibliography"/>
  </ds:schemaRefs>
</ds:datastoreItem>
</file>

<file path=customXml/itemProps4.xml><?xml version="1.0" encoding="utf-8"?>
<ds:datastoreItem xmlns:ds="http://schemas.openxmlformats.org/officeDocument/2006/customXml" ds:itemID="{CA375610-85D9-4901-88E9-8806BFB5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b3411-cb73-4737-aa1d-f56b5209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739</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H. Widriksen</dc:creator>
  <cp:keywords/>
  <dc:description/>
  <cp:lastModifiedBy>Tommy H. Widriksen</cp:lastModifiedBy>
  <cp:revision>2</cp:revision>
  <cp:lastPrinted>2022-12-05T10:36:00Z</cp:lastPrinted>
  <dcterms:created xsi:type="dcterms:W3CDTF">2023-03-30T10:03:00Z</dcterms:created>
  <dcterms:modified xsi:type="dcterms:W3CDTF">2023-03-30T10:03:00Z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0x010100A1E2D1C0644D374F85FA40CDB63D267C</vt:lpwstr>
  </property>
</Properties>
</file>